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750D8" w:rsidRDefault="00000000">
      <w:pPr>
        <w:pBdr>
          <w:top w:val="nil"/>
          <w:left w:val="nil"/>
          <w:bottom w:val="nil"/>
          <w:right w:val="nil"/>
          <w:between w:val="nil"/>
        </w:pBdr>
        <w:rPr>
          <w:rFonts w:ascii="Cambria" w:eastAsia="Cambria" w:hAnsi="Cambria" w:cs="Cambria"/>
          <w:color w:val="000000"/>
          <w:sz w:val="56"/>
          <w:szCs w:val="56"/>
        </w:rPr>
      </w:pPr>
      <w:r>
        <w:rPr>
          <w:rFonts w:ascii="Cambria" w:eastAsia="Cambria" w:hAnsi="Cambria" w:cs="Cambria"/>
          <w:color w:val="000000"/>
          <w:sz w:val="32"/>
          <w:szCs w:val="32"/>
        </w:rPr>
        <w:t>INTERNE LOVE</w:t>
      </w:r>
      <w:r>
        <w:rPr>
          <w:rFonts w:ascii="Cambria" w:eastAsia="Cambria" w:hAnsi="Cambria" w:cs="Cambria"/>
          <w:color w:val="000000"/>
          <w:sz w:val="32"/>
          <w:szCs w:val="32"/>
        </w:rPr>
        <w:br/>
      </w:r>
      <w:r>
        <w:rPr>
          <w:rFonts w:ascii="Cambria" w:eastAsia="Cambria" w:hAnsi="Cambria" w:cs="Cambria"/>
          <w:color w:val="000000"/>
          <w:sz w:val="56"/>
          <w:szCs w:val="56"/>
        </w:rPr>
        <w:t>for Haveforeningen Søparken</w:t>
      </w:r>
    </w:p>
    <w:p w14:paraId="00000002" w14:textId="77777777" w:rsidR="005750D8" w:rsidRDefault="005750D8">
      <w:pPr>
        <w:jc w:val="both"/>
        <w:rPr>
          <w:sz w:val="24"/>
          <w:szCs w:val="24"/>
        </w:rPr>
      </w:pPr>
    </w:p>
    <w:p w14:paraId="00000003" w14:textId="77777777" w:rsidR="005750D8" w:rsidRDefault="005750D8">
      <w:pPr>
        <w:jc w:val="both"/>
        <w:rPr>
          <w:sz w:val="24"/>
          <w:szCs w:val="24"/>
        </w:rPr>
      </w:pPr>
    </w:p>
    <w:p w14:paraId="00000004" w14:textId="77777777" w:rsidR="005750D8" w:rsidRDefault="005750D8">
      <w:pPr>
        <w:jc w:val="both"/>
        <w:rPr>
          <w:rFonts w:ascii="Calibri" w:eastAsia="Calibri" w:hAnsi="Calibri" w:cs="Calibri"/>
          <w:sz w:val="22"/>
          <w:szCs w:val="22"/>
        </w:rPr>
      </w:pPr>
    </w:p>
    <w:p w14:paraId="00000005" w14:textId="77777777" w:rsidR="005750D8" w:rsidRDefault="00000000">
      <w:pPr>
        <w:jc w:val="center"/>
        <w:rPr>
          <w:rFonts w:ascii="Calibri" w:eastAsia="Calibri" w:hAnsi="Calibri" w:cs="Calibri"/>
          <w:b/>
          <w:sz w:val="22"/>
          <w:szCs w:val="22"/>
          <w:u w:val="single"/>
        </w:rPr>
      </w:pPr>
      <w:r>
        <w:rPr>
          <w:rFonts w:ascii="Calibri" w:eastAsia="Calibri" w:hAnsi="Calibri" w:cs="Calibri"/>
          <w:b/>
          <w:sz w:val="22"/>
          <w:szCs w:val="22"/>
          <w:u w:val="single"/>
        </w:rPr>
        <w:t>Kapitel 1</w:t>
      </w:r>
    </w:p>
    <w:p w14:paraId="00000006" w14:textId="77777777" w:rsidR="005750D8" w:rsidRDefault="00000000">
      <w:pPr>
        <w:jc w:val="center"/>
        <w:rPr>
          <w:rFonts w:ascii="Calibri" w:eastAsia="Calibri" w:hAnsi="Calibri" w:cs="Calibri"/>
          <w:b/>
          <w:sz w:val="22"/>
          <w:szCs w:val="22"/>
        </w:rPr>
      </w:pPr>
      <w:r>
        <w:rPr>
          <w:rFonts w:ascii="Calibri" w:eastAsia="Calibri" w:hAnsi="Calibri" w:cs="Calibri"/>
          <w:b/>
          <w:sz w:val="22"/>
          <w:szCs w:val="22"/>
        </w:rPr>
        <w:t xml:space="preserve"> </w:t>
      </w:r>
    </w:p>
    <w:p w14:paraId="00000007" w14:textId="77777777" w:rsidR="005750D8" w:rsidRDefault="00000000">
      <w:pPr>
        <w:jc w:val="center"/>
        <w:rPr>
          <w:rFonts w:ascii="Calibri" w:eastAsia="Calibri" w:hAnsi="Calibri" w:cs="Calibri"/>
          <w:b/>
          <w:sz w:val="22"/>
          <w:szCs w:val="22"/>
        </w:rPr>
      </w:pPr>
      <w:r>
        <w:rPr>
          <w:rFonts w:ascii="Calibri" w:eastAsia="Calibri" w:hAnsi="Calibri" w:cs="Calibri"/>
          <w:b/>
          <w:sz w:val="22"/>
          <w:szCs w:val="22"/>
        </w:rPr>
        <w:t>Formål</w:t>
      </w:r>
    </w:p>
    <w:p w14:paraId="00000008" w14:textId="77777777" w:rsidR="005750D8" w:rsidRDefault="005750D8">
      <w:pPr>
        <w:jc w:val="both"/>
        <w:rPr>
          <w:rFonts w:ascii="Calibri" w:eastAsia="Calibri" w:hAnsi="Calibri" w:cs="Calibri"/>
          <w:sz w:val="22"/>
          <w:szCs w:val="22"/>
        </w:rPr>
      </w:pPr>
    </w:p>
    <w:p w14:paraId="00000009" w14:textId="77777777" w:rsidR="005750D8" w:rsidRDefault="00000000">
      <w:pPr>
        <w:jc w:val="both"/>
        <w:rPr>
          <w:rFonts w:ascii="Calibri" w:eastAsia="Calibri" w:hAnsi="Calibri" w:cs="Calibri"/>
          <w:sz w:val="22"/>
          <w:szCs w:val="22"/>
        </w:rPr>
      </w:pPr>
      <w:r>
        <w:rPr>
          <w:rFonts w:ascii="Calibri" w:eastAsia="Calibri" w:hAnsi="Calibri" w:cs="Calibri"/>
          <w:sz w:val="22"/>
          <w:szCs w:val="22"/>
        </w:rPr>
        <w:t>§1 Loven skal sikre at alle lejere i foreningen overholder gældende lejekontrakt og vedtægter med Horsens Kommune samt gældende lovgivning for kolonihaver jf. Bekendtgørelse af lov om kolonihaver</w:t>
      </w:r>
    </w:p>
    <w:p w14:paraId="0000000A" w14:textId="77777777" w:rsidR="005750D8" w:rsidRDefault="005750D8">
      <w:pPr>
        <w:jc w:val="both"/>
        <w:rPr>
          <w:rFonts w:ascii="Calibri" w:eastAsia="Calibri" w:hAnsi="Calibri" w:cs="Calibri"/>
          <w:sz w:val="22"/>
          <w:szCs w:val="22"/>
        </w:rPr>
      </w:pPr>
    </w:p>
    <w:p w14:paraId="0000000B" w14:textId="77777777" w:rsidR="005750D8" w:rsidRDefault="005750D8">
      <w:pPr>
        <w:jc w:val="both"/>
        <w:rPr>
          <w:rFonts w:ascii="Calibri" w:eastAsia="Calibri" w:hAnsi="Calibri" w:cs="Calibri"/>
          <w:sz w:val="22"/>
          <w:szCs w:val="22"/>
        </w:rPr>
      </w:pPr>
    </w:p>
    <w:p w14:paraId="0000000C" w14:textId="77777777" w:rsidR="005750D8" w:rsidRDefault="00000000">
      <w:pPr>
        <w:jc w:val="center"/>
        <w:rPr>
          <w:rFonts w:ascii="Calibri" w:eastAsia="Calibri" w:hAnsi="Calibri" w:cs="Calibri"/>
          <w:b/>
          <w:sz w:val="22"/>
          <w:szCs w:val="22"/>
          <w:u w:val="single"/>
        </w:rPr>
      </w:pPr>
      <w:r>
        <w:rPr>
          <w:rFonts w:ascii="Calibri" w:eastAsia="Calibri" w:hAnsi="Calibri" w:cs="Calibri"/>
          <w:b/>
          <w:sz w:val="22"/>
          <w:szCs w:val="22"/>
          <w:u w:val="single"/>
        </w:rPr>
        <w:t>Kapitel 2</w:t>
      </w:r>
    </w:p>
    <w:p w14:paraId="0000000D" w14:textId="77777777" w:rsidR="005750D8" w:rsidRDefault="005750D8">
      <w:pPr>
        <w:jc w:val="center"/>
        <w:rPr>
          <w:rFonts w:ascii="Calibri" w:eastAsia="Calibri" w:hAnsi="Calibri" w:cs="Calibri"/>
          <w:b/>
          <w:sz w:val="22"/>
          <w:szCs w:val="22"/>
        </w:rPr>
      </w:pPr>
    </w:p>
    <w:p w14:paraId="0000000E" w14:textId="77777777" w:rsidR="005750D8" w:rsidRDefault="00000000">
      <w:pPr>
        <w:jc w:val="center"/>
        <w:rPr>
          <w:rFonts w:ascii="Calibri" w:eastAsia="Calibri" w:hAnsi="Calibri" w:cs="Calibri"/>
          <w:b/>
          <w:sz w:val="22"/>
          <w:szCs w:val="22"/>
        </w:rPr>
      </w:pPr>
      <w:r>
        <w:rPr>
          <w:rFonts w:ascii="Calibri" w:eastAsia="Calibri" w:hAnsi="Calibri" w:cs="Calibri"/>
          <w:b/>
          <w:sz w:val="22"/>
          <w:szCs w:val="22"/>
        </w:rPr>
        <w:t>Ikrafttrædelse og ændring</w:t>
      </w:r>
    </w:p>
    <w:p w14:paraId="0000000F" w14:textId="77777777" w:rsidR="005750D8" w:rsidRDefault="005750D8">
      <w:pPr>
        <w:jc w:val="center"/>
        <w:rPr>
          <w:rFonts w:ascii="Calibri" w:eastAsia="Calibri" w:hAnsi="Calibri" w:cs="Calibri"/>
          <w:sz w:val="22"/>
          <w:szCs w:val="22"/>
        </w:rPr>
      </w:pPr>
    </w:p>
    <w:p w14:paraId="00000010" w14:textId="77777777" w:rsidR="005750D8" w:rsidRDefault="00000000">
      <w:pPr>
        <w:rPr>
          <w:rFonts w:ascii="Calibri" w:eastAsia="Calibri" w:hAnsi="Calibri" w:cs="Calibri"/>
          <w:sz w:val="22"/>
          <w:szCs w:val="22"/>
        </w:rPr>
      </w:pPr>
      <w:r>
        <w:rPr>
          <w:rFonts w:ascii="Calibri" w:eastAsia="Calibri" w:hAnsi="Calibri" w:cs="Calibri"/>
          <w:sz w:val="22"/>
          <w:szCs w:val="22"/>
        </w:rPr>
        <w:t xml:space="preserve">§2 Loven kan ændres ved den årlige generalforsamling og vedtages ved simpelt flertal af de fremmødte. </w:t>
      </w:r>
    </w:p>
    <w:p w14:paraId="00000011" w14:textId="77777777" w:rsidR="005750D8" w:rsidRDefault="005750D8">
      <w:pPr>
        <w:rPr>
          <w:rFonts w:ascii="Calibri" w:eastAsia="Calibri" w:hAnsi="Calibri" w:cs="Calibri"/>
          <w:sz w:val="22"/>
          <w:szCs w:val="22"/>
        </w:rPr>
      </w:pPr>
    </w:p>
    <w:p w14:paraId="00000012" w14:textId="77777777" w:rsidR="005750D8" w:rsidRDefault="005750D8">
      <w:pPr>
        <w:rPr>
          <w:rFonts w:ascii="Calibri" w:eastAsia="Calibri" w:hAnsi="Calibri" w:cs="Calibri"/>
          <w:sz w:val="22"/>
          <w:szCs w:val="22"/>
        </w:rPr>
      </w:pPr>
    </w:p>
    <w:p w14:paraId="00000013" w14:textId="77777777" w:rsidR="005750D8" w:rsidRDefault="00000000">
      <w:pPr>
        <w:jc w:val="center"/>
        <w:rPr>
          <w:rFonts w:ascii="Calibri" w:eastAsia="Calibri" w:hAnsi="Calibri" w:cs="Calibri"/>
          <w:b/>
          <w:sz w:val="22"/>
          <w:szCs w:val="22"/>
          <w:u w:val="single"/>
        </w:rPr>
      </w:pPr>
      <w:r>
        <w:rPr>
          <w:rFonts w:ascii="Calibri" w:eastAsia="Calibri" w:hAnsi="Calibri" w:cs="Calibri"/>
          <w:b/>
          <w:sz w:val="22"/>
          <w:szCs w:val="22"/>
          <w:u w:val="single"/>
        </w:rPr>
        <w:t>Kapitel 3</w:t>
      </w:r>
    </w:p>
    <w:p w14:paraId="00000014" w14:textId="77777777" w:rsidR="005750D8" w:rsidRDefault="005750D8">
      <w:pPr>
        <w:jc w:val="center"/>
        <w:rPr>
          <w:rFonts w:ascii="Calibri" w:eastAsia="Calibri" w:hAnsi="Calibri" w:cs="Calibri"/>
          <w:b/>
          <w:sz w:val="22"/>
          <w:szCs w:val="22"/>
        </w:rPr>
      </w:pPr>
    </w:p>
    <w:p w14:paraId="00000015" w14:textId="77777777" w:rsidR="005750D8" w:rsidRDefault="00000000">
      <w:pPr>
        <w:jc w:val="center"/>
        <w:rPr>
          <w:rFonts w:ascii="Calibri" w:eastAsia="Calibri" w:hAnsi="Calibri" w:cs="Calibri"/>
          <w:b/>
          <w:sz w:val="22"/>
          <w:szCs w:val="22"/>
        </w:rPr>
      </w:pPr>
      <w:r>
        <w:rPr>
          <w:rFonts w:ascii="Calibri" w:eastAsia="Calibri" w:hAnsi="Calibri" w:cs="Calibri"/>
          <w:b/>
          <w:sz w:val="22"/>
          <w:szCs w:val="22"/>
        </w:rPr>
        <w:t>Leje af jorden</w:t>
      </w:r>
    </w:p>
    <w:p w14:paraId="00000016"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§3 Haveforeningen overtager lejen af den jordlod, som kolonihaveforbundet har lejet af Horsens Kommune, beliggende ved Sverigesvej og betaler den af kommunen bestemte leje iflg. lejekontrakten.</w:t>
      </w:r>
      <w:r>
        <w:rPr>
          <w:rFonts w:ascii="Calibri" w:eastAsia="Calibri" w:hAnsi="Calibri" w:cs="Calibri"/>
          <w:sz w:val="22"/>
          <w:szCs w:val="22"/>
        </w:rPr>
        <w:br/>
        <w:t>Medlemmer skal være medlem af Kolonihaveforbundet for Danmark.</w:t>
      </w:r>
    </w:p>
    <w:p w14:paraId="00000017"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§4 Lejemålet er uopsigeligt af kommunen indtil år 2041.</w:t>
      </w:r>
      <w:r>
        <w:rPr>
          <w:rFonts w:ascii="Calibri" w:eastAsia="Calibri" w:hAnsi="Calibri" w:cs="Calibri"/>
          <w:sz w:val="22"/>
          <w:szCs w:val="22"/>
        </w:rPr>
        <w:br/>
      </w:r>
    </w:p>
    <w:p w14:paraId="00000018" w14:textId="77777777" w:rsidR="005750D8" w:rsidRDefault="00000000">
      <w:pPr>
        <w:jc w:val="center"/>
        <w:rPr>
          <w:rFonts w:ascii="Calibri" w:eastAsia="Calibri" w:hAnsi="Calibri" w:cs="Calibri"/>
          <w:b/>
          <w:sz w:val="22"/>
          <w:szCs w:val="22"/>
          <w:u w:val="single"/>
        </w:rPr>
      </w:pPr>
      <w:r>
        <w:rPr>
          <w:rFonts w:ascii="Calibri" w:eastAsia="Calibri" w:hAnsi="Calibri" w:cs="Calibri"/>
          <w:b/>
          <w:sz w:val="22"/>
          <w:szCs w:val="22"/>
          <w:u w:val="single"/>
        </w:rPr>
        <w:t>Kapitel 4</w:t>
      </w:r>
    </w:p>
    <w:p w14:paraId="00000019" w14:textId="77777777" w:rsidR="005750D8" w:rsidRDefault="005750D8">
      <w:pPr>
        <w:jc w:val="center"/>
        <w:rPr>
          <w:rFonts w:ascii="Calibri" w:eastAsia="Calibri" w:hAnsi="Calibri" w:cs="Calibri"/>
          <w:b/>
          <w:sz w:val="22"/>
          <w:szCs w:val="22"/>
        </w:rPr>
      </w:pPr>
    </w:p>
    <w:p w14:paraId="0000001A" w14:textId="77777777" w:rsidR="005750D8" w:rsidRDefault="00000000">
      <w:pPr>
        <w:jc w:val="center"/>
        <w:rPr>
          <w:rFonts w:ascii="Calibri" w:eastAsia="Calibri" w:hAnsi="Calibri" w:cs="Calibri"/>
          <w:b/>
          <w:sz w:val="22"/>
          <w:szCs w:val="22"/>
        </w:rPr>
      </w:pPr>
      <w:r>
        <w:rPr>
          <w:rFonts w:ascii="Calibri" w:eastAsia="Calibri" w:hAnsi="Calibri" w:cs="Calibri"/>
          <w:b/>
          <w:sz w:val="22"/>
          <w:szCs w:val="22"/>
        </w:rPr>
        <w:t>Bestyrelsen</w:t>
      </w:r>
    </w:p>
    <w:p w14:paraId="0000001B" w14:textId="77777777" w:rsidR="005750D8" w:rsidRDefault="005750D8">
      <w:pPr>
        <w:jc w:val="center"/>
        <w:rPr>
          <w:rFonts w:ascii="Calibri" w:eastAsia="Calibri" w:hAnsi="Calibri" w:cs="Calibri"/>
          <w:sz w:val="22"/>
          <w:szCs w:val="22"/>
        </w:rPr>
      </w:pPr>
    </w:p>
    <w:p w14:paraId="0000001C" w14:textId="77777777" w:rsidR="005750D8" w:rsidRDefault="00000000">
      <w:pPr>
        <w:rPr>
          <w:rFonts w:ascii="Calibri" w:eastAsia="Calibri" w:hAnsi="Calibri" w:cs="Calibri"/>
          <w:sz w:val="22"/>
          <w:szCs w:val="22"/>
        </w:rPr>
      </w:pPr>
      <w:r>
        <w:rPr>
          <w:rFonts w:ascii="Calibri" w:eastAsia="Calibri" w:hAnsi="Calibri" w:cs="Calibri"/>
          <w:sz w:val="22"/>
          <w:szCs w:val="22"/>
        </w:rPr>
        <w:t>§5 Foreningen skal gennem sin bestyrelse sikre at bestemmelser udefra, såsom byplan, lokalplan, tinglyste deklarationer, kontrakter o. Lign overholdes og respekteres af foreningens medlemmer.</w:t>
      </w:r>
    </w:p>
    <w:p w14:paraId="0000001D" w14:textId="77777777" w:rsidR="005750D8" w:rsidRDefault="005750D8">
      <w:pPr>
        <w:rPr>
          <w:rFonts w:ascii="Calibri" w:eastAsia="Calibri" w:hAnsi="Calibri" w:cs="Calibri"/>
          <w:sz w:val="22"/>
          <w:szCs w:val="22"/>
        </w:rPr>
      </w:pPr>
    </w:p>
    <w:p w14:paraId="0000001E" w14:textId="77777777" w:rsidR="005750D8" w:rsidRDefault="00000000">
      <w:pPr>
        <w:rPr>
          <w:rFonts w:ascii="Calibri" w:eastAsia="Calibri" w:hAnsi="Calibri" w:cs="Calibri"/>
          <w:sz w:val="22"/>
          <w:szCs w:val="22"/>
          <w:u w:val="single"/>
        </w:rPr>
      </w:pPr>
      <w:r>
        <w:rPr>
          <w:rFonts w:ascii="Calibri" w:eastAsia="Calibri" w:hAnsi="Calibri" w:cs="Calibri"/>
          <w:sz w:val="22"/>
          <w:szCs w:val="22"/>
        </w:rPr>
        <w:t xml:space="preserve">Stk. 2. det er ikke bestyrelsens ansvar at tage sig af indbyrdes stridigheder </w:t>
      </w:r>
      <w:proofErr w:type="spellStart"/>
      <w:r>
        <w:rPr>
          <w:rFonts w:ascii="Calibri" w:eastAsia="Calibri" w:hAnsi="Calibri" w:cs="Calibri"/>
          <w:sz w:val="22"/>
          <w:szCs w:val="22"/>
        </w:rPr>
        <w:t>havelejere</w:t>
      </w:r>
      <w:proofErr w:type="spellEnd"/>
      <w:r>
        <w:rPr>
          <w:rFonts w:ascii="Calibri" w:eastAsia="Calibri" w:hAnsi="Calibri" w:cs="Calibri"/>
          <w:sz w:val="22"/>
          <w:szCs w:val="22"/>
        </w:rPr>
        <w:t xml:space="preserve"> i mellem.</w:t>
      </w:r>
    </w:p>
    <w:p w14:paraId="0000001F" w14:textId="77777777" w:rsidR="005750D8" w:rsidRDefault="005750D8">
      <w:pPr>
        <w:rPr>
          <w:rFonts w:ascii="Calibri" w:eastAsia="Calibri" w:hAnsi="Calibri" w:cs="Calibri"/>
          <w:sz w:val="22"/>
          <w:szCs w:val="22"/>
        </w:rPr>
      </w:pPr>
    </w:p>
    <w:p w14:paraId="00000020" w14:textId="77777777" w:rsidR="005750D8" w:rsidRDefault="00000000">
      <w:pPr>
        <w:rPr>
          <w:rFonts w:ascii="Calibri" w:eastAsia="Calibri" w:hAnsi="Calibri" w:cs="Calibri"/>
          <w:sz w:val="22"/>
          <w:szCs w:val="22"/>
          <w:u w:val="single"/>
        </w:rPr>
      </w:pPr>
      <w:r>
        <w:rPr>
          <w:rFonts w:ascii="Calibri" w:eastAsia="Calibri" w:hAnsi="Calibri" w:cs="Calibri"/>
          <w:sz w:val="22"/>
          <w:szCs w:val="22"/>
        </w:rPr>
        <w:t>§6 Juridisk post sendes pr. mail hvis muligt, og ellers med post nord til hjemmeadresse.</w:t>
      </w:r>
    </w:p>
    <w:p w14:paraId="00000021" w14:textId="77777777" w:rsidR="005750D8" w:rsidRDefault="005750D8">
      <w:pPr>
        <w:rPr>
          <w:rFonts w:ascii="Calibri" w:eastAsia="Calibri" w:hAnsi="Calibri" w:cs="Calibri"/>
          <w:sz w:val="22"/>
          <w:szCs w:val="22"/>
        </w:rPr>
      </w:pPr>
    </w:p>
    <w:p w14:paraId="00000022" w14:textId="77777777" w:rsidR="005750D8" w:rsidRDefault="00000000">
      <w:pPr>
        <w:rPr>
          <w:rFonts w:ascii="Calibri" w:eastAsia="Calibri" w:hAnsi="Calibri" w:cs="Calibri"/>
          <w:sz w:val="22"/>
          <w:szCs w:val="22"/>
        </w:rPr>
      </w:pPr>
      <w:r>
        <w:rPr>
          <w:rFonts w:ascii="Calibri" w:eastAsia="Calibri" w:hAnsi="Calibri" w:cs="Calibri"/>
          <w:sz w:val="22"/>
          <w:szCs w:val="22"/>
        </w:rPr>
        <w:t>§7 Informationer fra bestyrelsen og festudvalg m.m. udleveres/sendes pr. mail eller i jeres postkasse.</w:t>
      </w:r>
    </w:p>
    <w:p w14:paraId="00000023"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§8 Enhver klage der vedrører haveforeningen eller bestyrelsen skal foregå skriftligt pr. mail, samt at mundtlige advarsler/påbud efterfølgende skal sendes pr. mail. </w:t>
      </w:r>
    </w:p>
    <w:p w14:paraId="00000024"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lastRenderedPageBreak/>
        <w:t xml:space="preserve">Stk. 2. mindst 2 bestyrelsesmedlemmer har ret til at gå ind i haverne med et påbud eller andet, også selvom haven er aflåst. </w:t>
      </w:r>
    </w:p>
    <w:p w14:paraId="00000025" w14:textId="77777777" w:rsidR="005750D8" w:rsidRDefault="005750D8">
      <w:pPr>
        <w:rPr>
          <w:rFonts w:ascii="Calibri" w:eastAsia="Calibri" w:hAnsi="Calibri" w:cs="Calibri"/>
          <w:sz w:val="22"/>
          <w:szCs w:val="22"/>
        </w:rPr>
      </w:pPr>
    </w:p>
    <w:p w14:paraId="00000026" w14:textId="77777777" w:rsidR="005750D8" w:rsidRDefault="005750D8">
      <w:pPr>
        <w:jc w:val="center"/>
        <w:rPr>
          <w:rFonts w:ascii="Calibri" w:eastAsia="Calibri" w:hAnsi="Calibri" w:cs="Calibri"/>
          <w:sz w:val="22"/>
          <w:szCs w:val="22"/>
        </w:rPr>
      </w:pPr>
    </w:p>
    <w:p w14:paraId="00000027" w14:textId="77777777" w:rsidR="005750D8" w:rsidRDefault="00000000">
      <w:pPr>
        <w:jc w:val="center"/>
        <w:rPr>
          <w:rFonts w:ascii="Calibri" w:eastAsia="Calibri" w:hAnsi="Calibri" w:cs="Calibri"/>
          <w:b/>
          <w:sz w:val="22"/>
          <w:szCs w:val="22"/>
          <w:u w:val="single"/>
        </w:rPr>
      </w:pPr>
      <w:r>
        <w:rPr>
          <w:rFonts w:ascii="Calibri" w:eastAsia="Calibri" w:hAnsi="Calibri" w:cs="Calibri"/>
          <w:b/>
          <w:sz w:val="22"/>
          <w:szCs w:val="22"/>
          <w:u w:val="single"/>
        </w:rPr>
        <w:t>Kapitel 5</w:t>
      </w:r>
    </w:p>
    <w:p w14:paraId="00000028" w14:textId="77777777" w:rsidR="005750D8" w:rsidRDefault="005750D8">
      <w:pPr>
        <w:jc w:val="center"/>
        <w:rPr>
          <w:rFonts w:ascii="Calibri" w:eastAsia="Calibri" w:hAnsi="Calibri" w:cs="Calibri"/>
          <w:b/>
          <w:sz w:val="22"/>
          <w:szCs w:val="22"/>
        </w:rPr>
      </w:pPr>
    </w:p>
    <w:p w14:paraId="00000029" w14:textId="77777777" w:rsidR="005750D8" w:rsidRDefault="00000000">
      <w:pPr>
        <w:jc w:val="center"/>
        <w:rPr>
          <w:rFonts w:ascii="Calibri" w:eastAsia="Calibri" w:hAnsi="Calibri" w:cs="Calibri"/>
          <w:b/>
          <w:sz w:val="22"/>
          <w:szCs w:val="22"/>
        </w:rPr>
      </w:pPr>
      <w:r>
        <w:rPr>
          <w:rFonts w:ascii="Calibri" w:eastAsia="Calibri" w:hAnsi="Calibri" w:cs="Calibri"/>
          <w:b/>
          <w:sz w:val="22"/>
          <w:szCs w:val="22"/>
        </w:rPr>
        <w:t>Medlemmer</w:t>
      </w:r>
    </w:p>
    <w:p w14:paraId="0000002A" w14:textId="77777777" w:rsidR="005750D8" w:rsidRDefault="005750D8">
      <w:pPr>
        <w:jc w:val="center"/>
        <w:rPr>
          <w:rFonts w:ascii="Calibri" w:eastAsia="Calibri" w:hAnsi="Calibri" w:cs="Calibri"/>
          <w:sz w:val="22"/>
          <w:szCs w:val="22"/>
        </w:rPr>
      </w:pPr>
    </w:p>
    <w:p w14:paraId="0000002B" w14:textId="77777777" w:rsidR="005750D8" w:rsidRDefault="00000000">
      <w:pPr>
        <w:rPr>
          <w:rFonts w:ascii="Calibri" w:eastAsia="Calibri" w:hAnsi="Calibri" w:cs="Calibri"/>
          <w:sz w:val="22"/>
          <w:szCs w:val="22"/>
        </w:rPr>
      </w:pPr>
      <w:r>
        <w:rPr>
          <w:rFonts w:ascii="Calibri" w:eastAsia="Calibri" w:hAnsi="Calibri" w:cs="Calibri"/>
          <w:sz w:val="22"/>
          <w:szCs w:val="22"/>
        </w:rPr>
        <w:t xml:space="preserve">§9 Hvert medlem kan kun erhverve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 have under Sydøstjyllands Kreds, Horsens afdeling.</w:t>
      </w:r>
    </w:p>
    <w:p w14:paraId="0000002C" w14:textId="77777777" w:rsidR="005750D8" w:rsidRDefault="005750D8">
      <w:pPr>
        <w:rPr>
          <w:rFonts w:ascii="Calibri" w:eastAsia="Calibri" w:hAnsi="Calibri" w:cs="Calibri"/>
          <w:sz w:val="22"/>
          <w:szCs w:val="22"/>
        </w:rPr>
      </w:pPr>
    </w:p>
    <w:p w14:paraId="0000002D" w14:textId="77777777" w:rsidR="005750D8" w:rsidRDefault="00000000">
      <w:pPr>
        <w:rPr>
          <w:rFonts w:ascii="Calibri" w:eastAsia="Calibri" w:hAnsi="Calibri" w:cs="Calibri"/>
          <w:sz w:val="22"/>
          <w:szCs w:val="22"/>
        </w:rPr>
      </w:pPr>
      <w:r>
        <w:rPr>
          <w:rFonts w:ascii="Calibri" w:eastAsia="Calibri" w:hAnsi="Calibri" w:cs="Calibri"/>
          <w:sz w:val="22"/>
          <w:szCs w:val="22"/>
        </w:rPr>
        <w:t>§10 Medlemmer må ikke overlade brugen eller låne/udleje haven til andre.</w:t>
      </w:r>
    </w:p>
    <w:p w14:paraId="0000002E" w14:textId="77777777" w:rsidR="005750D8" w:rsidRDefault="005750D8">
      <w:pPr>
        <w:rPr>
          <w:rFonts w:ascii="Calibri" w:eastAsia="Calibri" w:hAnsi="Calibri" w:cs="Calibri"/>
          <w:sz w:val="22"/>
          <w:szCs w:val="22"/>
        </w:rPr>
      </w:pPr>
    </w:p>
    <w:p w14:paraId="0000002F" w14:textId="77777777" w:rsidR="005750D8" w:rsidRDefault="00000000">
      <w:pPr>
        <w:rPr>
          <w:rFonts w:ascii="Calibri" w:eastAsia="Calibri" w:hAnsi="Calibri" w:cs="Calibri"/>
          <w:sz w:val="22"/>
          <w:szCs w:val="22"/>
        </w:rPr>
      </w:pPr>
      <w:r>
        <w:rPr>
          <w:rFonts w:ascii="Calibri" w:eastAsia="Calibri" w:hAnsi="Calibri" w:cs="Calibri"/>
          <w:sz w:val="22"/>
          <w:szCs w:val="22"/>
        </w:rPr>
        <w:t>§11 Som medlemmer kan optages borgere med fast og lovlig bopæl i Horsens Kommune, samt tilknyttede omegnskommuner.</w:t>
      </w:r>
      <w:r>
        <w:rPr>
          <w:rFonts w:ascii="Calibri" w:eastAsia="Calibri" w:hAnsi="Calibri" w:cs="Calibri"/>
          <w:sz w:val="22"/>
          <w:szCs w:val="22"/>
        </w:rPr>
        <w:br/>
      </w:r>
    </w:p>
    <w:p w14:paraId="00000030" w14:textId="77777777" w:rsidR="005750D8" w:rsidRDefault="00000000">
      <w:pPr>
        <w:rPr>
          <w:rFonts w:ascii="Calibri" w:eastAsia="Calibri" w:hAnsi="Calibri" w:cs="Calibri"/>
          <w:color w:val="FF0000"/>
          <w:sz w:val="22"/>
          <w:szCs w:val="22"/>
        </w:rPr>
      </w:pPr>
      <w:r>
        <w:rPr>
          <w:rFonts w:ascii="Calibri" w:eastAsia="Calibri" w:hAnsi="Calibri" w:cs="Calibri"/>
          <w:sz w:val="22"/>
          <w:szCs w:val="22"/>
        </w:rPr>
        <w:t>§12 Ønsker man optagelse/godkendelse i haveforeningen sker dette til formand eller kasserer, og herefter kan man optages på venteliste jf. kapitel 6 §29-31</w:t>
      </w:r>
    </w:p>
    <w:p w14:paraId="00000031" w14:textId="77777777" w:rsidR="005750D8" w:rsidRDefault="005750D8">
      <w:pPr>
        <w:rPr>
          <w:rFonts w:ascii="Calibri" w:eastAsia="Calibri" w:hAnsi="Calibri" w:cs="Calibri"/>
          <w:color w:val="FF0000"/>
          <w:sz w:val="22"/>
          <w:szCs w:val="22"/>
        </w:rPr>
      </w:pPr>
    </w:p>
    <w:p w14:paraId="00000032" w14:textId="77777777" w:rsidR="005750D8" w:rsidRDefault="00000000">
      <w:pPr>
        <w:rPr>
          <w:rFonts w:ascii="Calibri" w:eastAsia="Calibri" w:hAnsi="Calibri" w:cs="Calibri"/>
          <w:sz w:val="22"/>
          <w:szCs w:val="22"/>
        </w:rPr>
      </w:pPr>
      <w:r>
        <w:rPr>
          <w:rFonts w:ascii="Calibri" w:eastAsia="Calibri" w:hAnsi="Calibri" w:cs="Calibri"/>
          <w:sz w:val="22"/>
          <w:szCs w:val="22"/>
        </w:rPr>
        <w:t>§13 Medlemmer skal melde adresseændring senest 2 uger efter ændring er sket.</w:t>
      </w:r>
    </w:p>
    <w:p w14:paraId="00000033" w14:textId="77777777" w:rsidR="005750D8" w:rsidRDefault="005750D8">
      <w:pPr>
        <w:rPr>
          <w:rFonts w:ascii="Calibri" w:eastAsia="Calibri" w:hAnsi="Calibri" w:cs="Calibri"/>
          <w:sz w:val="22"/>
          <w:szCs w:val="22"/>
        </w:rPr>
      </w:pPr>
    </w:p>
    <w:p w14:paraId="00000034" w14:textId="77777777" w:rsidR="005750D8" w:rsidRDefault="00000000">
      <w:pPr>
        <w:rPr>
          <w:rFonts w:ascii="Calibri" w:eastAsia="Calibri" w:hAnsi="Calibri" w:cs="Calibri"/>
          <w:sz w:val="22"/>
          <w:szCs w:val="22"/>
        </w:rPr>
      </w:pPr>
      <w:r>
        <w:rPr>
          <w:rFonts w:ascii="Calibri" w:eastAsia="Calibri" w:hAnsi="Calibri" w:cs="Calibri"/>
          <w:sz w:val="22"/>
          <w:szCs w:val="22"/>
        </w:rPr>
        <w:t xml:space="preserve">§14 Haveforeningen skal altid være i besiddelse af </w:t>
      </w:r>
      <w:proofErr w:type="spellStart"/>
      <w:r>
        <w:rPr>
          <w:rFonts w:ascii="Calibri" w:eastAsia="Calibri" w:hAnsi="Calibri" w:cs="Calibri"/>
          <w:sz w:val="22"/>
          <w:szCs w:val="22"/>
        </w:rPr>
        <w:t>havelejers</w:t>
      </w:r>
      <w:proofErr w:type="spellEnd"/>
      <w:r>
        <w:rPr>
          <w:rFonts w:ascii="Calibri" w:eastAsia="Calibri" w:hAnsi="Calibri" w:cs="Calibri"/>
          <w:sz w:val="22"/>
          <w:szCs w:val="22"/>
        </w:rPr>
        <w:t xml:space="preserve"> gyldige e-mailadresse, idet al korrespondance mellem Haveforening og lejer foregår pr. E-mail.</w:t>
      </w:r>
    </w:p>
    <w:p w14:paraId="00000035" w14:textId="77777777" w:rsidR="005750D8" w:rsidRDefault="005750D8">
      <w:pPr>
        <w:rPr>
          <w:rFonts w:ascii="Calibri" w:eastAsia="Calibri" w:hAnsi="Calibri" w:cs="Calibri"/>
          <w:sz w:val="22"/>
          <w:szCs w:val="22"/>
        </w:rPr>
      </w:pPr>
    </w:p>
    <w:p w14:paraId="00000036" w14:textId="77777777" w:rsidR="005750D8" w:rsidRDefault="00000000">
      <w:pPr>
        <w:rPr>
          <w:rFonts w:ascii="Calibri" w:eastAsia="Calibri" w:hAnsi="Calibri" w:cs="Calibri"/>
          <w:sz w:val="22"/>
          <w:szCs w:val="22"/>
        </w:rPr>
      </w:pPr>
      <w:r>
        <w:rPr>
          <w:rFonts w:ascii="Calibri" w:eastAsia="Calibri" w:hAnsi="Calibri" w:cs="Calibri"/>
          <w:sz w:val="22"/>
          <w:szCs w:val="22"/>
        </w:rPr>
        <w:t>Stk. 2 Hvis der skriftligt vises at man er fritaget for elektronisk post fra myndighederne, vil korrespondance ske pr. brev/post.</w:t>
      </w:r>
    </w:p>
    <w:p w14:paraId="00000037"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§15 Ved hvert havelod skal der være ophængt en postkasse, ligesom der på haveloddet tydeligt skal fremgå haveloddets nummer. </w:t>
      </w:r>
    </w:p>
    <w:p w14:paraId="00000038" w14:textId="77777777" w:rsidR="005750D8" w:rsidRDefault="00000000">
      <w:pPr>
        <w:spacing w:before="280" w:after="280"/>
        <w:rPr>
          <w:rFonts w:ascii="Calibri" w:eastAsia="Calibri" w:hAnsi="Calibri" w:cs="Calibri"/>
          <w:sz w:val="22"/>
          <w:szCs w:val="22"/>
        </w:rPr>
      </w:pPr>
      <w:proofErr w:type="spellStart"/>
      <w:r>
        <w:rPr>
          <w:rFonts w:ascii="Calibri" w:eastAsia="Calibri" w:hAnsi="Calibri" w:cs="Calibri"/>
          <w:sz w:val="22"/>
          <w:szCs w:val="22"/>
        </w:rPr>
        <w:t>stk</w:t>
      </w:r>
      <w:proofErr w:type="spellEnd"/>
      <w:r>
        <w:rPr>
          <w:rFonts w:ascii="Calibri" w:eastAsia="Calibri" w:hAnsi="Calibri" w:cs="Calibri"/>
          <w:sz w:val="22"/>
          <w:szCs w:val="22"/>
        </w:rPr>
        <w:t xml:space="preserve"> 2. Hvis post nord kommer med krav om at opstille postkasser ved Søparkens indkørsel, taget dette op på næstkommende generalforsamling.</w:t>
      </w:r>
      <w:r>
        <w:rPr>
          <w:rFonts w:ascii="Calibri" w:eastAsia="Calibri" w:hAnsi="Calibri" w:cs="Calibri"/>
          <w:sz w:val="22"/>
          <w:szCs w:val="22"/>
        </w:rPr>
        <w:br/>
      </w:r>
      <w:r>
        <w:rPr>
          <w:rFonts w:ascii="Calibri" w:eastAsia="Calibri" w:hAnsi="Calibri" w:cs="Calibri"/>
          <w:sz w:val="22"/>
          <w:szCs w:val="22"/>
        </w:rPr>
        <w:br/>
      </w:r>
    </w:p>
    <w:p w14:paraId="00000039" w14:textId="77777777" w:rsidR="005750D8" w:rsidRDefault="005750D8">
      <w:pPr>
        <w:rPr>
          <w:rFonts w:ascii="Calibri" w:eastAsia="Calibri" w:hAnsi="Calibri" w:cs="Calibri"/>
          <w:sz w:val="22"/>
          <w:szCs w:val="22"/>
        </w:rPr>
      </w:pPr>
    </w:p>
    <w:p w14:paraId="0000003A" w14:textId="77777777" w:rsidR="005750D8" w:rsidRDefault="00000000">
      <w:pPr>
        <w:jc w:val="center"/>
        <w:rPr>
          <w:rFonts w:ascii="Calibri" w:eastAsia="Calibri" w:hAnsi="Calibri" w:cs="Calibri"/>
          <w:b/>
          <w:sz w:val="22"/>
          <w:szCs w:val="22"/>
          <w:u w:val="single"/>
        </w:rPr>
      </w:pPr>
      <w:r>
        <w:rPr>
          <w:rFonts w:ascii="Calibri" w:eastAsia="Calibri" w:hAnsi="Calibri" w:cs="Calibri"/>
          <w:b/>
          <w:sz w:val="22"/>
          <w:szCs w:val="22"/>
          <w:u w:val="single"/>
        </w:rPr>
        <w:t>Kapitel 6</w:t>
      </w:r>
    </w:p>
    <w:p w14:paraId="0000003B" w14:textId="77777777" w:rsidR="005750D8" w:rsidRDefault="005750D8">
      <w:pPr>
        <w:jc w:val="center"/>
        <w:rPr>
          <w:rFonts w:ascii="Calibri" w:eastAsia="Calibri" w:hAnsi="Calibri" w:cs="Calibri"/>
          <w:b/>
          <w:sz w:val="22"/>
          <w:szCs w:val="22"/>
        </w:rPr>
      </w:pPr>
    </w:p>
    <w:p w14:paraId="0000003C" w14:textId="77777777" w:rsidR="005750D8" w:rsidRDefault="00000000">
      <w:pPr>
        <w:jc w:val="center"/>
        <w:rPr>
          <w:rFonts w:ascii="Calibri" w:eastAsia="Calibri" w:hAnsi="Calibri" w:cs="Calibri"/>
          <w:b/>
          <w:sz w:val="22"/>
          <w:szCs w:val="22"/>
        </w:rPr>
      </w:pPr>
      <w:r>
        <w:rPr>
          <w:rFonts w:ascii="Calibri" w:eastAsia="Calibri" w:hAnsi="Calibri" w:cs="Calibri"/>
          <w:b/>
          <w:sz w:val="22"/>
          <w:szCs w:val="22"/>
          <w:highlight w:val="lightGray"/>
        </w:rPr>
        <w:t>Køb og salg af haver</w:t>
      </w:r>
    </w:p>
    <w:p w14:paraId="0000003D" w14:textId="77777777" w:rsidR="005750D8" w:rsidRDefault="005750D8">
      <w:pPr>
        <w:rPr>
          <w:rFonts w:ascii="Calibri" w:eastAsia="Calibri" w:hAnsi="Calibri" w:cs="Calibri"/>
          <w:b/>
          <w:sz w:val="22"/>
          <w:szCs w:val="22"/>
        </w:rPr>
      </w:pPr>
    </w:p>
    <w:p w14:paraId="0000003E" w14:textId="77777777" w:rsidR="005750D8" w:rsidRDefault="00000000">
      <w:pPr>
        <w:jc w:val="center"/>
        <w:rPr>
          <w:rFonts w:ascii="Calibri" w:eastAsia="Calibri" w:hAnsi="Calibri" w:cs="Calibri"/>
          <w:b/>
          <w:sz w:val="22"/>
          <w:szCs w:val="22"/>
        </w:rPr>
      </w:pPr>
      <w:r>
        <w:rPr>
          <w:rFonts w:ascii="Calibri" w:eastAsia="Calibri" w:hAnsi="Calibri" w:cs="Calibri"/>
          <w:b/>
          <w:sz w:val="22"/>
          <w:szCs w:val="22"/>
        </w:rPr>
        <w:t>Vurdering</w:t>
      </w:r>
    </w:p>
    <w:p w14:paraId="0000003F" w14:textId="77777777" w:rsidR="005750D8" w:rsidRDefault="005750D8">
      <w:pPr>
        <w:jc w:val="center"/>
        <w:rPr>
          <w:rFonts w:ascii="Calibri" w:eastAsia="Calibri" w:hAnsi="Calibri" w:cs="Calibri"/>
          <w:sz w:val="22"/>
          <w:szCs w:val="22"/>
        </w:rPr>
      </w:pPr>
    </w:p>
    <w:p w14:paraId="00000040" w14:textId="77777777" w:rsidR="005750D8" w:rsidRDefault="00000000">
      <w:pPr>
        <w:rPr>
          <w:rFonts w:ascii="Calibri" w:eastAsia="Calibri" w:hAnsi="Calibri" w:cs="Calibri"/>
          <w:sz w:val="22"/>
          <w:szCs w:val="22"/>
        </w:rPr>
      </w:pPr>
      <w:r>
        <w:rPr>
          <w:rFonts w:ascii="Calibri" w:eastAsia="Calibri" w:hAnsi="Calibri" w:cs="Calibri"/>
          <w:sz w:val="22"/>
          <w:szCs w:val="22"/>
        </w:rPr>
        <w:t xml:space="preserve">§16 Vurderingsrapport bestilles af Sydøstjylland kolonihavekreds ved vurderingsteamet. </w:t>
      </w:r>
      <w:proofErr w:type="gramStart"/>
      <w:r>
        <w:rPr>
          <w:rFonts w:ascii="Calibri" w:eastAsia="Calibri" w:hAnsi="Calibri" w:cs="Calibri"/>
          <w:sz w:val="22"/>
          <w:szCs w:val="22"/>
        </w:rPr>
        <w:t>Vurderings gebyret</w:t>
      </w:r>
      <w:proofErr w:type="gramEnd"/>
      <w:r>
        <w:rPr>
          <w:rFonts w:ascii="Calibri" w:eastAsia="Calibri" w:hAnsi="Calibri" w:cs="Calibri"/>
          <w:sz w:val="22"/>
          <w:szCs w:val="22"/>
        </w:rPr>
        <w:t xml:space="preserve"> betales direkte til vurderingsteamet via bankkonto eller Mobilepay. Der tages kontakt til Formanden for bestilling af vurdering af havelod. </w:t>
      </w:r>
      <w:r>
        <w:rPr>
          <w:rFonts w:ascii="Calibri" w:eastAsia="Calibri" w:hAnsi="Calibri" w:cs="Calibri"/>
          <w:sz w:val="22"/>
          <w:szCs w:val="22"/>
        </w:rPr>
        <w:br/>
      </w:r>
    </w:p>
    <w:p w14:paraId="00000041" w14:textId="77777777" w:rsidR="005750D8" w:rsidRDefault="005750D8">
      <w:pPr>
        <w:jc w:val="center"/>
        <w:rPr>
          <w:rFonts w:ascii="Calibri" w:eastAsia="Calibri" w:hAnsi="Calibri" w:cs="Calibri"/>
          <w:sz w:val="22"/>
          <w:szCs w:val="22"/>
        </w:rPr>
      </w:pPr>
    </w:p>
    <w:p w14:paraId="00000042" w14:textId="77777777" w:rsidR="005750D8" w:rsidRDefault="00000000">
      <w:pPr>
        <w:rPr>
          <w:rFonts w:ascii="Calibri" w:eastAsia="Calibri" w:hAnsi="Calibri" w:cs="Calibri"/>
          <w:sz w:val="22"/>
          <w:szCs w:val="22"/>
        </w:rPr>
      </w:pPr>
      <w:r>
        <w:rPr>
          <w:rFonts w:ascii="Calibri" w:eastAsia="Calibri" w:hAnsi="Calibri" w:cs="Calibri"/>
          <w:sz w:val="22"/>
          <w:szCs w:val="22"/>
        </w:rPr>
        <w:t xml:space="preserve">§17 Ønsker man at afhænde sin have, skal haven vurderes. Vurdering betales af sælger og vurdering er gældende 1 </w:t>
      </w:r>
      <w:proofErr w:type="spellStart"/>
      <w:r>
        <w:rPr>
          <w:rFonts w:ascii="Calibri" w:eastAsia="Calibri" w:hAnsi="Calibri" w:cs="Calibri"/>
          <w:sz w:val="22"/>
          <w:szCs w:val="22"/>
        </w:rPr>
        <w:t>år</w:t>
      </w:r>
      <w:proofErr w:type="spellEnd"/>
      <w:r>
        <w:rPr>
          <w:rFonts w:ascii="Calibri" w:eastAsia="Calibri" w:hAnsi="Calibri" w:cs="Calibri"/>
          <w:sz w:val="22"/>
          <w:szCs w:val="22"/>
        </w:rPr>
        <w:t xml:space="preserve"> fra vurderingsdatoen. Vurdering bestilles hos formanden i foreningen.</w:t>
      </w:r>
    </w:p>
    <w:p w14:paraId="00000043" w14:textId="77777777" w:rsidR="005750D8" w:rsidRDefault="005750D8">
      <w:pPr>
        <w:rPr>
          <w:rFonts w:ascii="Calibri" w:eastAsia="Calibri" w:hAnsi="Calibri" w:cs="Calibri"/>
          <w:sz w:val="22"/>
          <w:szCs w:val="22"/>
        </w:rPr>
      </w:pPr>
    </w:p>
    <w:p w14:paraId="00000044" w14:textId="77777777" w:rsidR="005750D8" w:rsidRDefault="005750D8">
      <w:pPr>
        <w:jc w:val="center"/>
        <w:rPr>
          <w:rFonts w:ascii="Calibri" w:eastAsia="Calibri" w:hAnsi="Calibri" w:cs="Calibri"/>
          <w:b/>
          <w:sz w:val="22"/>
          <w:szCs w:val="22"/>
        </w:rPr>
      </w:pPr>
    </w:p>
    <w:p w14:paraId="00000045" w14:textId="77777777" w:rsidR="005750D8" w:rsidRDefault="005750D8">
      <w:pPr>
        <w:jc w:val="center"/>
        <w:rPr>
          <w:rFonts w:ascii="Calibri" w:eastAsia="Calibri" w:hAnsi="Calibri" w:cs="Calibri"/>
          <w:b/>
          <w:sz w:val="22"/>
          <w:szCs w:val="22"/>
        </w:rPr>
      </w:pPr>
    </w:p>
    <w:p w14:paraId="00000046" w14:textId="77777777" w:rsidR="005750D8" w:rsidRDefault="00000000">
      <w:pPr>
        <w:ind w:left="2608" w:firstLine="1304"/>
        <w:rPr>
          <w:rFonts w:ascii="Calibri" w:eastAsia="Calibri" w:hAnsi="Calibri" w:cs="Calibri"/>
          <w:b/>
          <w:sz w:val="22"/>
          <w:szCs w:val="22"/>
        </w:rPr>
      </w:pPr>
      <w:r>
        <w:rPr>
          <w:rFonts w:ascii="Calibri" w:eastAsia="Calibri" w:hAnsi="Calibri" w:cs="Calibri"/>
          <w:b/>
          <w:sz w:val="22"/>
          <w:szCs w:val="22"/>
        </w:rPr>
        <w:t>Køb/Salg</w:t>
      </w:r>
    </w:p>
    <w:p w14:paraId="00000047" w14:textId="77777777" w:rsidR="005750D8" w:rsidRDefault="005750D8">
      <w:pPr>
        <w:jc w:val="center"/>
        <w:rPr>
          <w:rFonts w:ascii="Calibri" w:eastAsia="Calibri" w:hAnsi="Calibri" w:cs="Calibri"/>
          <w:sz w:val="22"/>
          <w:szCs w:val="22"/>
        </w:rPr>
      </w:pPr>
    </w:p>
    <w:p w14:paraId="00000048"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§18 Alle skal have en gyldig lejeaftale fra Kolonihaveforbundet for Danmark. </w:t>
      </w:r>
    </w:p>
    <w:p w14:paraId="00000049" w14:textId="77777777" w:rsidR="005750D8" w:rsidRDefault="00000000">
      <w:pPr>
        <w:rPr>
          <w:rFonts w:ascii="Calibri" w:eastAsia="Calibri" w:hAnsi="Calibri" w:cs="Calibri"/>
          <w:sz w:val="22"/>
          <w:szCs w:val="22"/>
        </w:rPr>
      </w:pPr>
      <w:r>
        <w:rPr>
          <w:rFonts w:ascii="Calibri" w:eastAsia="Calibri" w:hAnsi="Calibri" w:cs="Calibri"/>
          <w:sz w:val="22"/>
          <w:szCs w:val="22"/>
        </w:rPr>
        <w:t>§19 Når køber er fundet og godkendt, udfærdiges købsaftale mellem køber og sælger.</w:t>
      </w:r>
      <w:r>
        <w:rPr>
          <w:rFonts w:ascii="Calibri" w:eastAsia="Calibri" w:hAnsi="Calibri" w:cs="Calibri"/>
          <w:sz w:val="22"/>
          <w:szCs w:val="22"/>
        </w:rPr>
        <w:br/>
      </w:r>
    </w:p>
    <w:p w14:paraId="0000004A" w14:textId="77777777" w:rsidR="005750D8" w:rsidRDefault="00000000">
      <w:pPr>
        <w:rPr>
          <w:rFonts w:ascii="Calibri" w:eastAsia="Calibri" w:hAnsi="Calibri" w:cs="Calibri"/>
          <w:sz w:val="22"/>
          <w:szCs w:val="22"/>
        </w:rPr>
      </w:pPr>
      <w:r>
        <w:rPr>
          <w:rFonts w:ascii="Calibri" w:eastAsia="Calibri" w:hAnsi="Calibri" w:cs="Calibri"/>
          <w:sz w:val="22"/>
          <w:szCs w:val="22"/>
        </w:rPr>
        <w:t xml:space="preserve">§20 Ved al handel over 10.000,00 kr. skal købe/salgssum deponeres på Søparkens deponeringskonto. Efter fortrydelsesfristen afregnes til hhv. sælger og til foreningen, </w:t>
      </w:r>
      <w:proofErr w:type="gramStart"/>
      <w:r>
        <w:rPr>
          <w:rFonts w:ascii="Calibri" w:eastAsia="Calibri" w:hAnsi="Calibri" w:cs="Calibri"/>
          <w:sz w:val="22"/>
          <w:szCs w:val="22"/>
        </w:rPr>
        <w:t>såfremt</w:t>
      </w:r>
      <w:proofErr w:type="gramEnd"/>
      <w:r>
        <w:rPr>
          <w:rFonts w:ascii="Calibri" w:eastAsia="Calibri" w:hAnsi="Calibri" w:cs="Calibri"/>
          <w:sz w:val="22"/>
          <w:szCs w:val="22"/>
        </w:rPr>
        <w:t xml:space="preserve"> foreningen har tilgodehavende.</w:t>
      </w:r>
      <w:r>
        <w:rPr>
          <w:rFonts w:ascii="Calibri" w:eastAsia="Calibri" w:hAnsi="Calibri" w:cs="Calibri"/>
          <w:sz w:val="22"/>
          <w:szCs w:val="22"/>
        </w:rPr>
        <w:br/>
      </w:r>
    </w:p>
    <w:p w14:paraId="0000004B" w14:textId="77777777" w:rsidR="005750D8" w:rsidRDefault="00000000">
      <w:pPr>
        <w:rPr>
          <w:rFonts w:ascii="Calibri" w:eastAsia="Calibri" w:hAnsi="Calibri" w:cs="Calibri"/>
          <w:sz w:val="22"/>
          <w:szCs w:val="22"/>
        </w:rPr>
      </w:pPr>
      <w:r>
        <w:rPr>
          <w:rFonts w:ascii="Calibri" w:eastAsia="Calibri" w:hAnsi="Calibri" w:cs="Calibri"/>
          <w:sz w:val="22"/>
          <w:szCs w:val="22"/>
        </w:rPr>
        <w:t>§21 Ved salg på beløb fra 150.000 kr. og opefter skal handel ske via advokat. Bestyrelsen anbefaler man bruger den advokat der anbefales af Sydøstjyllands kolonihavekreds.</w:t>
      </w:r>
    </w:p>
    <w:p w14:paraId="0000004C" w14:textId="77777777" w:rsidR="005750D8" w:rsidRDefault="00000000">
      <w:pPr>
        <w:spacing w:before="280" w:after="280"/>
        <w:rPr>
          <w:rFonts w:ascii="Calibri" w:eastAsia="Calibri" w:hAnsi="Calibri" w:cs="Calibri"/>
          <w:b/>
          <w:sz w:val="22"/>
          <w:szCs w:val="22"/>
        </w:rPr>
      </w:pPr>
      <w:r>
        <w:rPr>
          <w:rFonts w:ascii="Calibri" w:eastAsia="Calibri" w:hAnsi="Calibri" w:cs="Calibri"/>
          <w:sz w:val="22"/>
          <w:szCs w:val="22"/>
        </w:rPr>
        <w:t>§22 Al handel uden bestyrelsens medvirken er ugyldig. Der skal altid rettes henvendelse til bestyrelsen, når en have sættes til salg.</w:t>
      </w:r>
      <w:r>
        <w:rPr>
          <w:rFonts w:ascii="Calibri" w:eastAsia="Calibri" w:hAnsi="Calibri" w:cs="Calibri"/>
          <w:b/>
          <w:sz w:val="22"/>
          <w:szCs w:val="22"/>
        </w:rPr>
        <w:t xml:space="preserve"> </w:t>
      </w:r>
    </w:p>
    <w:p w14:paraId="0000004D"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§23 Ved salg af en have er der i købsaftalen indført en ”Status for salg af have nr. X”. Dette sker pga. nye regulativer og love, som bestyrelsen bliver pålagt skal overholdes. Ved status skal tjekkes om byggeregler er overholdt, vækster ikke er for høje. </w:t>
      </w:r>
    </w:p>
    <w:p w14:paraId="0000004E"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§24 Ved salg af en have skal sælger betale Søparken 500 kr. Beløbet dækker alle adm. omkostninger der er i forbindelse med et salg inkl. Tingbogsattesten. (dog ikke bestilling af vurdering, som betales særskilt til kolonihaveforbundets vurderingsteam.</w:t>
      </w:r>
    </w:p>
    <w:p w14:paraId="0000004F"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§25 Hvis der forefindes overbebyggelse, skal huset lovliggøres inden salg kan ske. Alle regler i den til enhver tid gældende lejekontrakt/lejeaftale med kommunen skal overholdes. </w:t>
      </w:r>
    </w:p>
    <w:p w14:paraId="00000050"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§26 Ved overtagelse af en have betales et optagelsesgebyr på 600 kr. Beløbet på optagelsesgebyret kan ændres og vedtages på ordinær generalforsamling.</w:t>
      </w:r>
    </w:p>
    <w:p w14:paraId="00000051"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§27 Ved overtagelse af en have udleveres et sæt interne love og vedtægter for H/F Søparken, som køber hermed forpligtiger sig til at overholde.</w:t>
      </w:r>
    </w:p>
    <w:p w14:paraId="00000052" w14:textId="77777777" w:rsidR="005750D8" w:rsidRDefault="00000000">
      <w:pPr>
        <w:rPr>
          <w:rFonts w:ascii="Calibri" w:eastAsia="Calibri" w:hAnsi="Calibri" w:cs="Calibri"/>
          <w:sz w:val="22"/>
          <w:szCs w:val="22"/>
        </w:rPr>
      </w:pPr>
      <w:r>
        <w:rPr>
          <w:rFonts w:ascii="Calibri" w:eastAsia="Calibri" w:hAnsi="Calibri" w:cs="Calibri"/>
          <w:sz w:val="22"/>
          <w:szCs w:val="22"/>
        </w:rPr>
        <w:t>§28 Ved flytning til anden kommune skal haven sælges iht. gældende vedtægter og lejeaftale.</w:t>
      </w:r>
    </w:p>
    <w:p w14:paraId="00000053" w14:textId="77777777" w:rsidR="005750D8" w:rsidRDefault="005750D8">
      <w:pPr>
        <w:rPr>
          <w:rFonts w:ascii="Calibri" w:eastAsia="Calibri" w:hAnsi="Calibri" w:cs="Calibri"/>
          <w:sz w:val="22"/>
          <w:szCs w:val="22"/>
        </w:rPr>
      </w:pPr>
    </w:p>
    <w:p w14:paraId="00000054" w14:textId="77777777" w:rsidR="005750D8" w:rsidRDefault="005750D8">
      <w:pPr>
        <w:jc w:val="center"/>
        <w:rPr>
          <w:rFonts w:ascii="Calibri" w:eastAsia="Calibri" w:hAnsi="Calibri" w:cs="Calibri"/>
          <w:sz w:val="22"/>
          <w:szCs w:val="22"/>
        </w:rPr>
      </w:pPr>
    </w:p>
    <w:p w14:paraId="00000055" w14:textId="77777777" w:rsidR="005750D8" w:rsidRDefault="00000000">
      <w:pPr>
        <w:jc w:val="center"/>
        <w:rPr>
          <w:rFonts w:ascii="Calibri" w:eastAsia="Calibri" w:hAnsi="Calibri" w:cs="Calibri"/>
          <w:b/>
          <w:sz w:val="22"/>
          <w:szCs w:val="22"/>
        </w:rPr>
      </w:pPr>
      <w:r>
        <w:rPr>
          <w:rFonts w:ascii="Calibri" w:eastAsia="Calibri" w:hAnsi="Calibri" w:cs="Calibri"/>
          <w:b/>
          <w:sz w:val="22"/>
          <w:szCs w:val="22"/>
        </w:rPr>
        <w:t>Venteliste</w:t>
      </w:r>
    </w:p>
    <w:p w14:paraId="00000056" w14:textId="77777777" w:rsidR="005750D8" w:rsidRDefault="005750D8">
      <w:pPr>
        <w:rPr>
          <w:rFonts w:ascii="Calibri" w:eastAsia="Calibri" w:hAnsi="Calibri" w:cs="Calibri"/>
          <w:sz w:val="22"/>
          <w:szCs w:val="22"/>
        </w:rPr>
      </w:pPr>
    </w:p>
    <w:p w14:paraId="00000057" w14:textId="77777777" w:rsidR="005750D8" w:rsidRDefault="005750D8">
      <w:pPr>
        <w:rPr>
          <w:rFonts w:ascii="Calibri" w:eastAsia="Calibri" w:hAnsi="Calibri" w:cs="Calibri"/>
          <w:sz w:val="22"/>
          <w:szCs w:val="22"/>
        </w:rPr>
      </w:pPr>
    </w:p>
    <w:p w14:paraId="00000058" w14:textId="77777777" w:rsidR="005750D8" w:rsidRDefault="00000000">
      <w:pPr>
        <w:rPr>
          <w:rFonts w:ascii="Calibri" w:eastAsia="Calibri" w:hAnsi="Calibri" w:cs="Calibri"/>
          <w:sz w:val="22"/>
          <w:szCs w:val="22"/>
          <w:u w:val="single"/>
        </w:rPr>
      </w:pPr>
      <w:r>
        <w:rPr>
          <w:rFonts w:ascii="Calibri" w:eastAsia="Calibri" w:hAnsi="Calibri" w:cs="Calibri"/>
          <w:sz w:val="22"/>
          <w:szCs w:val="22"/>
        </w:rPr>
        <w:t>§29</w:t>
      </w:r>
      <w:r>
        <w:rPr>
          <w:rFonts w:ascii="Calibri" w:eastAsia="Calibri" w:hAnsi="Calibri" w:cs="Calibri"/>
          <w:color w:val="FF0000"/>
          <w:sz w:val="22"/>
          <w:szCs w:val="22"/>
        </w:rPr>
        <w:t xml:space="preserve"> </w:t>
      </w:r>
      <w:r>
        <w:rPr>
          <w:rFonts w:ascii="Calibri" w:eastAsia="Calibri" w:hAnsi="Calibri" w:cs="Calibri"/>
          <w:sz w:val="22"/>
          <w:szCs w:val="22"/>
        </w:rPr>
        <w:t xml:space="preserve">Gebyr for optagelse på venteliste er pt. 300 kr. For at bibeholde sin plads på ventelisten i efterfølgende </w:t>
      </w:r>
      <w:proofErr w:type="spellStart"/>
      <w:r>
        <w:rPr>
          <w:rFonts w:ascii="Calibri" w:eastAsia="Calibri" w:hAnsi="Calibri" w:cs="Calibri"/>
          <w:sz w:val="22"/>
          <w:szCs w:val="22"/>
        </w:rPr>
        <w:t>år</w:t>
      </w:r>
      <w:proofErr w:type="spellEnd"/>
      <w:r>
        <w:rPr>
          <w:rFonts w:ascii="Calibri" w:eastAsia="Calibri" w:hAnsi="Calibri" w:cs="Calibri"/>
          <w:sz w:val="22"/>
          <w:szCs w:val="22"/>
        </w:rPr>
        <w:t xml:space="preserve">/årsskifte, betales 100 kr. pr. </w:t>
      </w:r>
      <w:proofErr w:type="spellStart"/>
      <w:r>
        <w:rPr>
          <w:rFonts w:ascii="Calibri" w:eastAsia="Calibri" w:hAnsi="Calibri" w:cs="Calibri"/>
          <w:sz w:val="22"/>
          <w:szCs w:val="22"/>
        </w:rPr>
        <w:t>år</w:t>
      </w:r>
      <w:proofErr w:type="spellEnd"/>
      <w:r>
        <w:rPr>
          <w:rFonts w:ascii="Calibri" w:eastAsia="Calibri" w:hAnsi="Calibri" w:cs="Calibri"/>
          <w:sz w:val="22"/>
          <w:szCs w:val="22"/>
        </w:rPr>
        <w:t xml:space="preserve"> ultimo januar måned med forfald efterfølgende måned den 5. </w:t>
      </w:r>
    </w:p>
    <w:p w14:paraId="00000059" w14:textId="77777777" w:rsidR="005750D8" w:rsidRDefault="005750D8">
      <w:pPr>
        <w:rPr>
          <w:rFonts w:ascii="Calibri" w:eastAsia="Calibri" w:hAnsi="Calibri" w:cs="Calibri"/>
          <w:sz w:val="22"/>
          <w:szCs w:val="22"/>
        </w:rPr>
      </w:pPr>
    </w:p>
    <w:p w14:paraId="0000005A" w14:textId="77777777" w:rsidR="005750D8" w:rsidRDefault="00000000">
      <w:pPr>
        <w:rPr>
          <w:rFonts w:ascii="Calibri" w:eastAsia="Calibri" w:hAnsi="Calibri" w:cs="Calibri"/>
          <w:sz w:val="22"/>
          <w:szCs w:val="22"/>
        </w:rPr>
      </w:pPr>
      <w:r>
        <w:rPr>
          <w:rFonts w:ascii="Calibri" w:eastAsia="Calibri" w:hAnsi="Calibri" w:cs="Calibri"/>
          <w:sz w:val="22"/>
          <w:szCs w:val="22"/>
        </w:rPr>
        <w:t>§30 Reglerne og håndtering vedr. ventelisten:</w:t>
      </w:r>
    </w:p>
    <w:p w14:paraId="0000005B" w14:textId="77777777" w:rsidR="005750D8" w:rsidRDefault="00000000">
      <w:pPr>
        <w:shd w:val="clear" w:color="auto" w:fill="FFFFFF"/>
        <w:rPr>
          <w:rFonts w:ascii="Calibri" w:eastAsia="Calibri" w:hAnsi="Calibri" w:cs="Calibri"/>
          <w:color w:val="222222"/>
          <w:sz w:val="22"/>
          <w:szCs w:val="22"/>
        </w:rPr>
      </w:pPr>
      <w:r>
        <w:rPr>
          <w:rFonts w:ascii="Calibri" w:eastAsia="Calibri" w:hAnsi="Calibri" w:cs="Calibri"/>
          <w:color w:val="222222"/>
          <w:sz w:val="22"/>
          <w:szCs w:val="22"/>
        </w:rPr>
        <w:t xml:space="preserve">- Ventelisten tilbydes </w:t>
      </w:r>
      <w:proofErr w:type="spellStart"/>
      <w:r>
        <w:rPr>
          <w:rFonts w:ascii="Calibri" w:eastAsia="Calibri" w:hAnsi="Calibri" w:cs="Calibri"/>
          <w:color w:val="222222"/>
          <w:sz w:val="22"/>
          <w:szCs w:val="22"/>
        </w:rPr>
        <w:t>havelodet</w:t>
      </w:r>
      <w:proofErr w:type="spellEnd"/>
      <w:r>
        <w:rPr>
          <w:rFonts w:ascii="Calibri" w:eastAsia="Calibri" w:hAnsi="Calibri" w:cs="Calibri"/>
          <w:color w:val="222222"/>
          <w:sz w:val="22"/>
          <w:szCs w:val="22"/>
        </w:rPr>
        <w:t xml:space="preserve"> i prioriteret rækkefølge (se ventelisten)</w:t>
      </w:r>
    </w:p>
    <w:p w14:paraId="0000005C" w14:textId="77777777" w:rsidR="005750D8" w:rsidRDefault="00000000">
      <w:pPr>
        <w:shd w:val="clear" w:color="auto" w:fill="FFFFFF"/>
        <w:rPr>
          <w:rFonts w:ascii="Calibri" w:eastAsia="Calibri" w:hAnsi="Calibri" w:cs="Calibri"/>
          <w:color w:val="222222"/>
          <w:sz w:val="22"/>
          <w:szCs w:val="22"/>
        </w:rPr>
      </w:pPr>
      <w:r>
        <w:rPr>
          <w:rFonts w:ascii="Calibri" w:eastAsia="Calibri" w:hAnsi="Calibri" w:cs="Calibri"/>
          <w:color w:val="222222"/>
          <w:sz w:val="22"/>
          <w:szCs w:val="22"/>
        </w:rPr>
        <w:t>- Ventelisten får 7 dage til at henvende sig ved interesse for køb af haven. </w:t>
      </w:r>
    </w:p>
    <w:p w14:paraId="0000005D" w14:textId="77777777" w:rsidR="005750D8" w:rsidRDefault="00000000">
      <w:pPr>
        <w:shd w:val="clear" w:color="auto" w:fill="FFFFFF"/>
        <w:rPr>
          <w:rFonts w:ascii="Calibri" w:eastAsia="Calibri" w:hAnsi="Calibri" w:cs="Calibri"/>
          <w:color w:val="222222"/>
          <w:sz w:val="22"/>
          <w:szCs w:val="22"/>
        </w:rPr>
      </w:pPr>
      <w:r>
        <w:rPr>
          <w:rFonts w:ascii="Calibri" w:eastAsia="Calibri" w:hAnsi="Calibri" w:cs="Calibri"/>
          <w:color w:val="222222"/>
          <w:sz w:val="22"/>
          <w:szCs w:val="22"/>
        </w:rPr>
        <w:t>- Alle på ventelisten kan byde ind, og bestyrelsen håndhæver at rækkefølgen bliver overholdt. </w:t>
      </w:r>
    </w:p>
    <w:p w14:paraId="0000005E" w14:textId="77777777" w:rsidR="005750D8" w:rsidRDefault="00000000">
      <w:pPr>
        <w:shd w:val="clear" w:color="auto" w:fill="FFFFFF"/>
        <w:rPr>
          <w:rFonts w:ascii="Calibri" w:eastAsia="Calibri" w:hAnsi="Calibri" w:cs="Calibri"/>
          <w:color w:val="222222"/>
          <w:sz w:val="22"/>
          <w:szCs w:val="22"/>
        </w:rPr>
      </w:pPr>
      <w:r>
        <w:rPr>
          <w:rFonts w:ascii="Calibri" w:eastAsia="Calibri" w:hAnsi="Calibri" w:cs="Calibri"/>
          <w:color w:val="222222"/>
          <w:sz w:val="22"/>
          <w:szCs w:val="22"/>
        </w:rPr>
        <w:lastRenderedPageBreak/>
        <w:t>- Hvis man har budt ind på køb af haven, og ikke hører fra bestyrelsen indenfor 10 dage fra modtagelsen af    mail, er man ikke kommet i betragtning, men beholder sin plads på ventelisten. </w:t>
      </w:r>
    </w:p>
    <w:p w14:paraId="0000005F" w14:textId="77777777" w:rsidR="005750D8" w:rsidRDefault="00000000">
      <w:pPr>
        <w:shd w:val="clear" w:color="auto" w:fill="FFFFFF"/>
        <w:rPr>
          <w:rFonts w:ascii="Calibri" w:eastAsia="Calibri" w:hAnsi="Calibri" w:cs="Calibri"/>
          <w:color w:val="222222"/>
          <w:sz w:val="22"/>
          <w:szCs w:val="22"/>
        </w:rPr>
      </w:pPr>
      <w:r>
        <w:rPr>
          <w:rFonts w:ascii="Calibri" w:eastAsia="Calibri" w:hAnsi="Calibri" w:cs="Calibri"/>
          <w:color w:val="222222"/>
          <w:sz w:val="22"/>
          <w:szCs w:val="22"/>
        </w:rPr>
        <w:t>- Når de 7 dage er gået, kan sælger selv bestemme hvem der kommer i betragtning til køb af haven.</w:t>
      </w:r>
    </w:p>
    <w:p w14:paraId="00000060" w14:textId="77777777" w:rsidR="005750D8" w:rsidRDefault="00000000">
      <w:pPr>
        <w:shd w:val="clear" w:color="auto" w:fill="FFFFFF"/>
        <w:rPr>
          <w:rFonts w:ascii="Calibri" w:eastAsia="Calibri" w:hAnsi="Calibri" w:cs="Calibri"/>
          <w:color w:val="222222"/>
          <w:sz w:val="22"/>
          <w:szCs w:val="22"/>
          <w:u w:val="single"/>
        </w:rPr>
      </w:pPr>
      <w:r>
        <w:rPr>
          <w:rFonts w:ascii="Calibri" w:eastAsia="Calibri" w:hAnsi="Calibri" w:cs="Calibri"/>
          <w:color w:val="222222"/>
          <w:sz w:val="22"/>
          <w:szCs w:val="22"/>
        </w:rPr>
        <w:t xml:space="preserve">- Hvis prisen ændres, skal den udbydes til ventelisten igen, dette gør sig også gældende hvis prisen handles ned. </w:t>
      </w:r>
    </w:p>
    <w:p w14:paraId="00000061" w14:textId="77777777" w:rsidR="005750D8" w:rsidRDefault="005750D8">
      <w:pPr>
        <w:rPr>
          <w:rFonts w:ascii="Calibri" w:eastAsia="Calibri" w:hAnsi="Calibri" w:cs="Calibri"/>
          <w:sz w:val="22"/>
          <w:szCs w:val="22"/>
        </w:rPr>
      </w:pPr>
    </w:p>
    <w:p w14:paraId="00000062" w14:textId="77777777" w:rsidR="005750D8" w:rsidRDefault="005750D8">
      <w:pPr>
        <w:rPr>
          <w:rFonts w:ascii="Calibri" w:eastAsia="Calibri" w:hAnsi="Calibri" w:cs="Calibri"/>
          <w:sz w:val="22"/>
          <w:szCs w:val="22"/>
        </w:rPr>
      </w:pPr>
    </w:p>
    <w:p w14:paraId="00000063" w14:textId="77777777" w:rsidR="005750D8" w:rsidRDefault="005750D8">
      <w:pPr>
        <w:jc w:val="center"/>
        <w:rPr>
          <w:rFonts w:ascii="Calibri" w:eastAsia="Calibri" w:hAnsi="Calibri" w:cs="Calibri"/>
          <w:sz w:val="22"/>
          <w:szCs w:val="22"/>
        </w:rPr>
      </w:pPr>
    </w:p>
    <w:p w14:paraId="00000064" w14:textId="77777777" w:rsidR="005750D8" w:rsidRDefault="005750D8">
      <w:pPr>
        <w:rPr>
          <w:rFonts w:ascii="Calibri" w:eastAsia="Calibri" w:hAnsi="Calibri" w:cs="Calibri"/>
          <w:sz w:val="22"/>
          <w:szCs w:val="22"/>
        </w:rPr>
      </w:pPr>
    </w:p>
    <w:p w14:paraId="00000065" w14:textId="77777777" w:rsidR="005750D8" w:rsidRDefault="00000000">
      <w:pPr>
        <w:jc w:val="center"/>
        <w:rPr>
          <w:rFonts w:ascii="Calibri" w:eastAsia="Calibri" w:hAnsi="Calibri" w:cs="Calibri"/>
          <w:b/>
          <w:sz w:val="22"/>
          <w:szCs w:val="22"/>
          <w:u w:val="single"/>
        </w:rPr>
      </w:pPr>
      <w:r>
        <w:rPr>
          <w:rFonts w:ascii="Calibri" w:eastAsia="Calibri" w:hAnsi="Calibri" w:cs="Calibri"/>
          <w:b/>
          <w:sz w:val="22"/>
          <w:szCs w:val="22"/>
          <w:u w:val="single"/>
        </w:rPr>
        <w:t>Kapitel 7</w:t>
      </w:r>
    </w:p>
    <w:p w14:paraId="00000066" w14:textId="77777777" w:rsidR="005750D8" w:rsidRDefault="005750D8">
      <w:pPr>
        <w:jc w:val="center"/>
        <w:rPr>
          <w:rFonts w:ascii="Calibri" w:eastAsia="Calibri" w:hAnsi="Calibri" w:cs="Calibri"/>
          <w:b/>
          <w:sz w:val="22"/>
          <w:szCs w:val="22"/>
        </w:rPr>
      </w:pPr>
    </w:p>
    <w:p w14:paraId="00000067" w14:textId="77777777" w:rsidR="005750D8" w:rsidRDefault="00000000">
      <w:pPr>
        <w:jc w:val="center"/>
        <w:rPr>
          <w:rFonts w:ascii="Calibri" w:eastAsia="Calibri" w:hAnsi="Calibri" w:cs="Calibri"/>
          <w:b/>
          <w:sz w:val="22"/>
          <w:szCs w:val="22"/>
        </w:rPr>
      </w:pPr>
      <w:r>
        <w:rPr>
          <w:rFonts w:ascii="Calibri" w:eastAsia="Calibri" w:hAnsi="Calibri" w:cs="Calibri"/>
          <w:b/>
          <w:sz w:val="22"/>
          <w:szCs w:val="22"/>
          <w:highlight w:val="lightGray"/>
        </w:rPr>
        <w:t>Betalingsforpligtelser og økonomi</w:t>
      </w:r>
      <w:r>
        <w:rPr>
          <w:rFonts w:ascii="Calibri" w:eastAsia="Calibri" w:hAnsi="Calibri" w:cs="Calibri"/>
          <w:b/>
          <w:sz w:val="22"/>
          <w:szCs w:val="22"/>
        </w:rPr>
        <w:t xml:space="preserve"> </w:t>
      </w:r>
    </w:p>
    <w:p w14:paraId="00000068" w14:textId="77777777" w:rsidR="005750D8" w:rsidRDefault="005750D8">
      <w:pPr>
        <w:jc w:val="center"/>
        <w:rPr>
          <w:rFonts w:ascii="Calibri" w:eastAsia="Calibri" w:hAnsi="Calibri" w:cs="Calibri"/>
          <w:sz w:val="22"/>
          <w:szCs w:val="22"/>
        </w:rPr>
      </w:pPr>
    </w:p>
    <w:p w14:paraId="00000069" w14:textId="77777777" w:rsidR="005750D8" w:rsidRDefault="00000000">
      <w:pPr>
        <w:rPr>
          <w:rFonts w:ascii="Calibri" w:eastAsia="Calibri" w:hAnsi="Calibri" w:cs="Calibri"/>
          <w:sz w:val="22"/>
          <w:szCs w:val="22"/>
          <w:u w:val="single"/>
        </w:rPr>
      </w:pPr>
      <w:r>
        <w:rPr>
          <w:rFonts w:ascii="Calibri" w:eastAsia="Calibri" w:hAnsi="Calibri" w:cs="Calibri"/>
          <w:sz w:val="22"/>
          <w:szCs w:val="22"/>
        </w:rPr>
        <w:t>§31 Undlader et medlem at betale sine pengepligtige ydelser rettidigt eller ikke opfylder sine forpligtigelser eller andet taler derfor, henvises til gældende vedtægter og lejekontrakt.</w:t>
      </w:r>
    </w:p>
    <w:p w14:paraId="0000006A" w14:textId="77777777" w:rsidR="005750D8" w:rsidRDefault="005750D8">
      <w:pPr>
        <w:rPr>
          <w:rFonts w:ascii="Calibri" w:eastAsia="Calibri" w:hAnsi="Calibri" w:cs="Calibri"/>
          <w:sz w:val="22"/>
          <w:szCs w:val="22"/>
        </w:rPr>
      </w:pPr>
    </w:p>
    <w:p w14:paraId="0000006B" w14:textId="77777777" w:rsidR="005750D8" w:rsidRDefault="00000000">
      <w:pPr>
        <w:rPr>
          <w:rFonts w:ascii="Calibri" w:eastAsia="Calibri" w:hAnsi="Calibri" w:cs="Calibri"/>
          <w:sz w:val="22"/>
          <w:szCs w:val="22"/>
        </w:rPr>
      </w:pPr>
      <w:r>
        <w:rPr>
          <w:rFonts w:ascii="Calibri" w:eastAsia="Calibri" w:hAnsi="Calibri" w:cs="Calibri"/>
          <w:sz w:val="22"/>
          <w:szCs w:val="22"/>
        </w:rPr>
        <w:t xml:space="preserve">§32 </w:t>
      </w:r>
      <w:proofErr w:type="gramStart"/>
      <w:r>
        <w:rPr>
          <w:rFonts w:ascii="Calibri" w:eastAsia="Calibri" w:hAnsi="Calibri" w:cs="Calibri"/>
          <w:sz w:val="22"/>
          <w:szCs w:val="22"/>
        </w:rPr>
        <w:t>Såfremt</w:t>
      </w:r>
      <w:proofErr w:type="gramEnd"/>
      <w:r>
        <w:rPr>
          <w:rFonts w:ascii="Calibri" w:eastAsia="Calibri" w:hAnsi="Calibri" w:cs="Calibri"/>
          <w:sz w:val="22"/>
          <w:szCs w:val="22"/>
        </w:rPr>
        <w:t xml:space="preserve"> et medlem er bortrejst ud over 3 uger eller er udsat for længere tids sygdom, kan der gives henstand ved henvendelse til bestyrelsen. Dog skal haven ved længerevarende forsømmelse (uanset af hvilken grund) afhændes.</w:t>
      </w:r>
      <w:r>
        <w:rPr>
          <w:rFonts w:ascii="Calibri" w:eastAsia="Calibri" w:hAnsi="Calibri" w:cs="Calibri"/>
          <w:sz w:val="22"/>
          <w:szCs w:val="22"/>
        </w:rPr>
        <w:br/>
      </w:r>
    </w:p>
    <w:p w14:paraId="0000006C" w14:textId="77777777" w:rsidR="005750D8" w:rsidRDefault="00000000">
      <w:pPr>
        <w:rPr>
          <w:rFonts w:ascii="Calibri" w:eastAsia="Calibri" w:hAnsi="Calibri" w:cs="Calibri"/>
          <w:sz w:val="22"/>
          <w:szCs w:val="22"/>
        </w:rPr>
      </w:pPr>
      <w:r>
        <w:rPr>
          <w:rFonts w:ascii="Calibri" w:eastAsia="Calibri" w:hAnsi="Calibri" w:cs="Calibri"/>
          <w:sz w:val="22"/>
          <w:szCs w:val="22"/>
        </w:rPr>
        <w:t>§33 Hvis et lejemål ophører, er lejeren forpligtiget til fjernelse eller afsætning/salg af huse og løsøre.</w:t>
      </w:r>
    </w:p>
    <w:p w14:paraId="0000006D" w14:textId="77777777" w:rsidR="005750D8" w:rsidRDefault="005750D8">
      <w:pPr>
        <w:rPr>
          <w:rFonts w:ascii="Calibri" w:eastAsia="Calibri" w:hAnsi="Calibri" w:cs="Calibri"/>
          <w:sz w:val="22"/>
          <w:szCs w:val="22"/>
        </w:rPr>
      </w:pPr>
    </w:p>
    <w:p w14:paraId="0000006E" w14:textId="77777777" w:rsidR="005750D8" w:rsidRDefault="005750D8">
      <w:pPr>
        <w:rPr>
          <w:rFonts w:ascii="Calibri" w:eastAsia="Calibri" w:hAnsi="Calibri" w:cs="Calibri"/>
          <w:sz w:val="22"/>
          <w:szCs w:val="22"/>
        </w:rPr>
      </w:pPr>
    </w:p>
    <w:p w14:paraId="0000006F" w14:textId="77777777" w:rsidR="005750D8" w:rsidRDefault="00000000">
      <w:pPr>
        <w:jc w:val="center"/>
        <w:rPr>
          <w:rFonts w:ascii="Calibri" w:eastAsia="Calibri" w:hAnsi="Calibri" w:cs="Calibri"/>
          <w:b/>
          <w:sz w:val="22"/>
          <w:szCs w:val="22"/>
        </w:rPr>
      </w:pPr>
      <w:r>
        <w:rPr>
          <w:rFonts w:ascii="Calibri" w:eastAsia="Calibri" w:hAnsi="Calibri" w:cs="Calibri"/>
          <w:b/>
          <w:sz w:val="22"/>
          <w:szCs w:val="22"/>
        </w:rPr>
        <w:t xml:space="preserve">Haveleje </w:t>
      </w:r>
    </w:p>
    <w:p w14:paraId="00000070" w14:textId="77777777" w:rsidR="005750D8" w:rsidRDefault="005750D8">
      <w:pPr>
        <w:jc w:val="center"/>
        <w:rPr>
          <w:rFonts w:ascii="Calibri" w:eastAsia="Calibri" w:hAnsi="Calibri" w:cs="Calibri"/>
          <w:b/>
          <w:sz w:val="22"/>
          <w:szCs w:val="22"/>
        </w:rPr>
      </w:pPr>
    </w:p>
    <w:p w14:paraId="00000071"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§34 Haveleje betales hvert halve </w:t>
      </w:r>
      <w:proofErr w:type="spellStart"/>
      <w:r>
        <w:rPr>
          <w:rFonts w:ascii="Calibri" w:eastAsia="Calibri" w:hAnsi="Calibri" w:cs="Calibri"/>
          <w:sz w:val="22"/>
          <w:szCs w:val="22"/>
        </w:rPr>
        <w:t>år</w:t>
      </w:r>
      <w:proofErr w:type="spellEnd"/>
      <w:r>
        <w:rPr>
          <w:rFonts w:ascii="Calibri" w:eastAsia="Calibri" w:hAnsi="Calibri" w:cs="Calibri"/>
          <w:sz w:val="22"/>
          <w:szCs w:val="22"/>
        </w:rPr>
        <w:t xml:space="preserve"> = 2 gange pr </w:t>
      </w:r>
      <w:proofErr w:type="spellStart"/>
      <w:r>
        <w:rPr>
          <w:rFonts w:ascii="Calibri" w:eastAsia="Calibri" w:hAnsi="Calibri" w:cs="Calibri"/>
          <w:sz w:val="22"/>
          <w:szCs w:val="22"/>
        </w:rPr>
        <w:t>år</w:t>
      </w:r>
      <w:proofErr w:type="spellEnd"/>
      <w:r>
        <w:rPr>
          <w:rFonts w:ascii="Calibri" w:eastAsia="Calibri" w:hAnsi="Calibri" w:cs="Calibri"/>
          <w:sz w:val="22"/>
          <w:szCs w:val="22"/>
        </w:rPr>
        <w:t xml:space="preserve"> hhv. den 5. januar og 1. juli.</w:t>
      </w:r>
    </w:p>
    <w:p w14:paraId="00000072" w14:textId="77777777" w:rsidR="005750D8" w:rsidRDefault="005750D8">
      <w:pPr>
        <w:spacing w:before="280" w:after="280"/>
        <w:rPr>
          <w:rFonts w:ascii="Calibri" w:eastAsia="Calibri" w:hAnsi="Calibri" w:cs="Calibri"/>
          <w:sz w:val="22"/>
          <w:szCs w:val="22"/>
        </w:rPr>
      </w:pPr>
    </w:p>
    <w:p w14:paraId="00000073" w14:textId="77777777" w:rsidR="005750D8" w:rsidRDefault="00000000">
      <w:pPr>
        <w:jc w:val="center"/>
        <w:rPr>
          <w:rFonts w:ascii="Calibri" w:eastAsia="Calibri" w:hAnsi="Calibri" w:cs="Calibri"/>
          <w:b/>
          <w:sz w:val="22"/>
          <w:szCs w:val="22"/>
        </w:rPr>
      </w:pPr>
      <w:r>
        <w:rPr>
          <w:rFonts w:ascii="Calibri" w:eastAsia="Calibri" w:hAnsi="Calibri" w:cs="Calibri"/>
          <w:b/>
          <w:sz w:val="22"/>
          <w:szCs w:val="22"/>
        </w:rPr>
        <w:t>Kassereren</w:t>
      </w:r>
    </w:p>
    <w:p w14:paraId="00000074" w14:textId="77777777" w:rsidR="005750D8" w:rsidRDefault="005750D8">
      <w:pPr>
        <w:jc w:val="center"/>
        <w:rPr>
          <w:rFonts w:ascii="Calibri" w:eastAsia="Calibri" w:hAnsi="Calibri" w:cs="Calibri"/>
          <w:b/>
          <w:sz w:val="22"/>
          <w:szCs w:val="22"/>
        </w:rPr>
      </w:pPr>
    </w:p>
    <w:p w14:paraId="00000075" w14:textId="77777777" w:rsidR="005750D8" w:rsidRDefault="00000000">
      <w:pPr>
        <w:rPr>
          <w:rFonts w:ascii="Calibri" w:eastAsia="Calibri" w:hAnsi="Calibri" w:cs="Calibri"/>
          <w:sz w:val="22"/>
          <w:szCs w:val="22"/>
        </w:rPr>
      </w:pPr>
      <w:r>
        <w:rPr>
          <w:rFonts w:ascii="Calibri" w:eastAsia="Calibri" w:hAnsi="Calibri" w:cs="Calibri"/>
          <w:sz w:val="22"/>
          <w:szCs w:val="22"/>
        </w:rPr>
        <w:t xml:space="preserve">§35 Hf Søparken gør brug af en ekstern kasserer/bogholder, som vælges af bestyrelsen. Kassereren/bogholderen varetager håndtering af alle bilag samt håndtering af de betalingsforpligtigelser Hf Søparken har. Kassereren/bogholder samarbejder med kassererformidler, som er valgt på generalforsamling. </w:t>
      </w:r>
    </w:p>
    <w:p w14:paraId="00000076" w14:textId="77777777" w:rsidR="005750D8" w:rsidRDefault="005750D8">
      <w:pPr>
        <w:rPr>
          <w:rFonts w:ascii="Calibri" w:eastAsia="Calibri" w:hAnsi="Calibri" w:cs="Calibri"/>
          <w:sz w:val="22"/>
          <w:szCs w:val="22"/>
        </w:rPr>
      </w:pPr>
    </w:p>
    <w:p w14:paraId="00000077" w14:textId="77777777" w:rsidR="005750D8" w:rsidRDefault="00000000">
      <w:pPr>
        <w:rPr>
          <w:rFonts w:ascii="Calibri" w:eastAsia="Calibri" w:hAnsi="Calibri" w:cs="Calibri"/>
          <w:sz w:val="22"/>
          <w:szCs w:val="22"/>
        </w:rPr>
      </w:pPr>
      <w:r>
        <w:rPr>
          <w:rFonts w:ascii="Calibri" w:eastAsia="Calibri" w:hAnsi="Calibri" w:cs="Calibri"/>
          <w:sz w:val="22"/>
          <w:szCs w:val="22"/>
        </w:rPr>
        <w:t>§36 Der anvendes 2 faktor godkendelse i netbank og generelt ved økonomiske transaktioner</w:t>
      </w:r>
    </w:p>
    <w:p w14:paraId="00000078"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§37 Hf Søparken likvide midler/indestående i bank altid som udgangspunkt, skal have en værdi – der svarer til halvdelen af Søparkens årlige udgifter. Dette vil bevirke at der altid er likvide midler til at kunne betale for de mest nødvendige udgifter og evt. andre uforudsete driftsudgifter.</w:t>
      </w:r>
    </w:p>
    <w:p w14:paraId="5CEFDC75" w14:textId="0A0C1460" w:rsidR="007346D9" w:rsidRDefault="007346D9">
      <w:pPr>
        <w:spacing w:before="280" w:after="280"/>
        <w:rPr>
          <w:rFonts w:ascii="Calibri" w:eastAsia="Calibri" w:hAnsi="Calibri" w:cs="Calibri"/>
          <w:sz w:val="22"/>
          <w:szCs w:val="22"/>
        </w:rPr>
      </w:pPr>
      <w:r>
        <w:rPr>
          <w:rFonts w:ascii="Calibri" w:eastAsia="Calibri" w:hAnsi="Calibri" w:cs="Calibri"/>
          <w:sz w:val="22"/>
          <w:szCs w:val="22"/>
        </w:rPr>
        <w:t xml:space="preserve">§38 Ved eventuelt overskud på miljøkonto og fælleshuskontoen skal der ved årlig generalforsamling drøftes hvad overskuddet skal bruges til, eller om det skal gemmes. </w:t>
      </w:r>
    </w:p>
    <w:p w14:paraId="00000079" w14:textId="77777777" w:rsidR="005750D8" w:rsidRDefault="005750D8">
      <w:pPr>
        <w:spacing w:before="280" w:after="280"/>
        <w:jc w:val="center"/>
        <w:rPr>
          <w:rFonts w:ascii="Calibri" w:eastAsia="Calibri" w:hAnsi="Calibri" w:cs="Calibri"/>
          <w:b/>
          <w:sz w:val="22"/>
          <w:szCs w:val="22"/>
        </w:rPr>
      </w:pPr>
    </w:p>
    <w:p w14:paraId="0000007A" w14:textId="77777777" w:rsidR="005750D8" w:rsidRDefault="00000000">
      <w:pPr>
        <w:spacing w:before="280" w:after="280"/>
        <w:jc w:val="center"/>
        <w:rPr>
          <w:rFonts w:ascii="Calibri" w:eastAsia="Calibri" w:hAnsi="Calibri" w:cs="Calibri"/>
          <w:b/>
          <w:sz w:val="22"/>
          <w:szCs w:val="22"/>
        </w:rPr>
      </w:pPr>
      <w:r>
        <w:rPr>
          <w:rFonts w:ascii="Calibri" w:eastAsia="Calibri" w:hAnsi="Calibri" w:cs="Calibri"/>
          <w:b/>
          <w:sz w:val="22"/>
          <w:szCs w:val="22"/>
        </w:rPr>
        <w:t>Honorar</w:t>
      </w:r>
    </w:p>
    <w:p w14:paraId="0000007B" w14:textId="5322AC4B" w:rsidR="005750D8" w:rsidRDefault="00000000">
      <w:pPr>
        <w:spacing w:before="280" w:after="280"/>
        <w:rPr>
          <w:rFonts w:ascii="Calibri" w:eastAsia="Calibri" w:hAnsi="Calibri" w:cs="Calibri"/>
          <w:sz w:val="22"/>
          <w:szCs w:val="22"/>
        </w:rPr>
      </w:pPr>
      <w:r w:rsidRPr="004C18E6">
        <w:rPr>
          <w:rFonts w:ascii="Calibri" w:eastAsia="Calibri" w:hAnsi="Calibri" w:cs="Calibri"/>
          <w:color w:val="000000" w:themeColor="text1"/>
          <w:sz w:val="22"/>
          <w:szCs w:val="22"/>
        </w:rPr>
        <w:lastRenderedPageBreak/>
        <w:t>§3</w:t>
      </w:r>
      <w:r w:rsidR="007346D9" w:rsidRPr="004C18E6">
        <w:rPr>
          <w:rFonts w:ascii="Calibri" w:eastAsia="Calibri" w:hAnsi="Calibri" w:cs="Calibri"/>
          <w:color w:val="000000" w:themeColor="text1"/>
          <w:sz w:val="22"/>
          <w:szCs w:val="22"/>
        </w:rPr>
        <w:t>9</w:t>
      </w:r>
      <w:r w:rsidRPr="004C18E6">
        <w:rPr>
          <w:rFonts w:ascii="Calibri" w:eastAsia="Calibri" w:hAnsi="Calibri" w:cs="Calibri"/>
          <w:color w:val="000000" w:themeColor="text1"/>
          <w:sz w:val="22"/>
          <w:szCs w:val="22"/>
        </w:rPr>
        <w:t xml:space="preserve"> </w:t>
      </w:r>
      <w:r>
        <w:rPr>
          <w:rFonts w:ascii="Calibri" w:eastAsia="Calibri" w:hAnsi="Calibri" w:cs="Calibri"/>
          <w:sz w:val="22"/>
          <w:szCs w:val="22"/>
        </w:rPr>
        <w:t xml:space="preserve">Bestyrelsen fastsætter selv deres honorar til bestyrelsesmedlemmerne. </w:t>
      </w:r>
    </w:p>
    <w:p w14:paraId="0000007C" w14:textId="046CAD96" w:rsidR="005750D8" w:rsidRDefault="00000000">
      <w:pPr>
        <w:rPr>
          <w:rFonts w:ascii="Calibri" w:eastAsia="Calibri" w:hAnsi="Calibri" w:cs="Calibri"/>
          <w:sz w:val="22"/>
          <w:szCs w:val="22"/>
        </w:rPr>
      </w:pPr>
      <w:r>
        <w:rPr>
          <w:rFonts w:ascii="Calibri" w:eastAsia="Calibri" w:hAnsi="Calibri" w:cs="Calibri"/>
          <w:sz w:val="22"/>
          <w:szCs w:val="22"/>
        </w:rPr>
        <w:t>§</w:t>
      </w:r>
      <w:r w:rsidR="007346D9">
        <w:rPr>
          <w:rFonts w:ascii="Calibri" w:eastAsia="Calibri" w:hAnsi="Calibri" w:cs="Calibri"/>
          <w:sz w:val="22"/>
          <w:szCs w:val="22"/>
        </w:rPr>
        <w:t>40</w:t>
      </w:r>
      <w:r>
        <w:rPr>
          <w:rFonts w:ascii="Calibri" w:eastAsia="Calibri" w:hAnsi="Calibri" w:cs="Calibri"/>
          <w:sz w:val="22"/>
          <w:szCs w:val="22"/>
        </w:rPr>
        <w:t xml:space="preserve"> Honorering ift. Poster og opgaver i Søparken. Hvis der kommer løbende opgaver til varetagelse eller blot enkeltstående, kan bestyrelsen træffe beslutning om honorering. Bestyrelsen har til en hver tid bemyndigelse til at fjerne poster løbende, </w:t>
      </w:r>
      <w:r w:rsidR="00AE438C">
        <w:rPr>
          <w:rFonts w:ascii="Calibri" w:eastAsia="Calibri" w:hAnsi="Calibri" w:cs="Calibri"/>
          <w:sz w:val="22"/>
          <w:szCs w:val="22"/>
        </w:rPr>
        <w:t>hvis</w:t>
      </w:r>
      <w:r>
        <w:rPr>
          <w:rFonts w:ascii="Calibri" w:eastAsia="Calibri" w:hAnsi="Calibri" w:cs="Calibri"/>
          <w:sz w:val="22"/>
          <w:szCs w:val="22"/>
        </w:rPr>
        <w:t xml:space="preserve"> de ikke fremmer driften i foreningen.</w:t>
      </w:r>
    </w:p>
    <w:p w14:paraId="0000007D" w14:textId="77777777" w:rsidR="005750D8" w:rsidRDefault="005750D8">
      <w:pPr>
        <w:rPr>
          <w:rFonts w:ascii="Calibri" w:eastAsia="Calibri" w:hAnsi="Calibri" w:cs="Calibri"/>
          <w:sz w:val="22"/>
          <w:szCs w:val="22"/>
        </w:rPr>
      </w:pPr>
    </w:p>
    <w:p w14:paraId="0000007E" w14:textId="77777777" w:rsidR="005750D8" w:rsidRDefault="00000000">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Græsslåning/rivning af vej: </w:t>
      </w:r>
      <w:r>
        <w:rPr>
          <w:rFonts w:ascii="Calibri" w:eastAsia="Calibri" w:hAnsi="Calibri" w:cs="Calibri"/>
          <w:color w:val="000000"/>
          <w:sz w:val="22"/>
          <w:szCs w:val="22"/>
        </w:rPr>
        <w:tab/>
        <w:t xml:space="preserve">1000 kr. </w:t>
      </w:r>
    </w:p>
    <w:p w14:paraId="0000007F" w14:textId="77777777" w:rsidR="005750D8" w:rsidRDefault="00000000">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Administration af fælleshus: </w:t>
      </w:r>
      <w:r>
        <w:rPr>
          <w:rFonts w:ascii="Calibri" w:eastAsia="Calibri" w:hAnsi="Calibri" w:cs="Calibri"/>
          <w:color w:val="000000"/>
          <w:sz w:val="22"/>
          <w:szCs w:val="22"/>
        </w:rPr>
        <w:tab/>
        <w:t xml:space="preserve">1000 kr. </w:t>
      </w:r>
    </w:p>
    <w:p w14:paraId="00000080" w14:textId="77777777" w:rsidR="005750D8" w:rsidRDefault="00000000">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Ansvarlig for loppemarked:</w:t>
      </w:r>
      <w:r>
        <w:rPr>
          <w:rFonts w:ascii="Calibri" w:eastAsia="Calibri" w:hAnsi="Calibri" w:cs="Calibri"/>
          <w:color w:val="000000"/>
          <w:sz w:val="22"/>
          <w:szCs w:val="22"/>
        </w:rPr>
        <w:tab/>
        <w:t xml:space="preserve"> 500 kr.</w:t>
      </w:r>
    </w:p>
    <w:p w14:paraId="00000081" w14:textId="77777777" w:rsidR="005750D8" w:rsidRDefault="00000000">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Ansvarlig for aflæsning af </w:t>
      </w:r>
    </w:p>
    <w:p w14:paraId="00000082" w14:textId="77777777" w:rsidR="005750D8" w:rsidRDefault="00000000">
      <w:pPr>
        <w:pBdr>
          <w:top w:val="nil"/>
          <w:left w:val="nil"/>
          <w:bottom w:val="nil"/>
          <w:right w:val="nil"/>
          <w:between w:val="nil"/>
        </w:pBdr>
        <w:ind w:left="2160"/>
        <w:rPr>
          <w:rFonts w:ascii="Calibri" w:eastAsia="Calibri" w:hAnsi="Calibri" w:cs="Calibri"/>
          <w:color w:val="000000"/>
          <w:sz w:val="22"/>
          <w:szCs w:val="22"/>
        </w:rPr>
      </w:pPr>
      <w:r>
        <w:rPr>
          <w:rFonts w:ascii="Calibri" w:eastAsia="Calibri" w:hAnsi="Calibri" w:cs="Calibri"/>
          <w:color w:val="000000"/>
          <w:sz w:val="22"/>
          <w:szCs w:val="22"/>
        </w:rPr>
        <w:t xml:space="preserve">vandmåler: </w:t>
      </w:r>
      <w:r>
        <w:rPr>
          <w:rFonts w:ascii="Calibri" w:eastAsia="Calibri" w:hAnsi="Calibri" w:cs="Calibri"/>
          <w:color w:val="000000"/>
          <w:sz w:val="22"/>
          <w:szCs w:val="22"/>
        </w:rPr>
        <w:tab/>
      </w:r>
      <w:r>
        <w:rPr>
          <w:rFonts w:ascii="Calibri" w:eastAsia="Calibri" w:hAnsi="Calibri" w:cs="Calibri"/>
          <w:color w:val="000000"/>
          <w:sz w:val="22"/>
          <w:szCs w:val="22"/>
        </w:rPr>
        <w:tab/>
        <w:t xml:space="preserve"> 500 kr. </w:t>
      </w:r>
    </w:p>
    <w:p w14:paraId="00000083" w14:textId="77777777" w:rsidR="005750D8" w:rsidRDefault="005750D8">
      <w:pPr>
        <w:rPr>
          <w:rFonts w:ascii="Calibri" w:eastAsia="Calibri" w:hAnsi="Calibri" w:cs="Calibri"/>
          <w:sz w:val="22"/>
          <w:szCs w:val="22"/>
        </w:rPr>
      </w:pPr>
    </w:p>
    <w:p w14:paraId="00000084" w14:textId="77777777" w:rsidR="005750D8" w:rsidRDefault="005750D8">
      <w:pPr>
        <w:rPr>
          <w:rFonts w:ascii="Calibri" w:eastAsia="Calibri" w:hAnsi="Calibri" w:cs="Calibri"/>
          <w:b/>
          <w:sz w:val="22"/>
          <w:szCs w:val="22"/>
        </w:rPr>
      </w:pPr>
    </w:p>
    <w:p w14:paraId="00000085" w14:textId="77777777" w:rsidR="005750D8" w:rsidRDefault="005750D8">
      <w:pPr>
        <w:rPr>
          <w:rFonts w:ascii="Calibri" w:eastAsia="Calibri" w:hAnsi="Calibri" w:cs="Calibri"/>
          <w:b/>
          <w:sz w:val="22"/>
          <w:szCs w:val="22"/>
        </w:rPr>
      </w:pPr>
    </w:p>
    <w:p w14:paraId="00000086" w14:textId="77777777" w:rsidR="005750D8" w:rsidRDefault="00000000">
      <w:pPr>
        <w:jc w:val="center"/>
        <w:rPr>
          <w:rFonts w:ascii="Calibri" w:eastAsia="Calibri" w:hAnsi="Calibri" w:cs="Calibri"/>
          <w:sz w:val="22"/>
          <w:szCs w:val="22"/>
        </w:rPr>
      </w:pPr>
      <w:r>
        <w:rPr>
          <w:rFonts w:ascii="Calibri" w:eastAsia="Calibri" w:hAnsi="Calibri" w:cs="Calibri"/>
          <w:b/>
          <w:sz w:val="22"/>
          <w:szCs w:val="22"/>
        </w:rPr>
        <w:t>Forsikring</w:t>
      </w:r>
      <w:r>
        <w:rPr>
          <w:rFonts w:ascii="Calibri" w:eastAsia="Calibri" w:hAnsi="Calibri" w:cs="Calibri"/>
          <w:sz w:val="22"/>
          <w:szCs w:val="22"/>
        </w:rPr>
        <w:t xml:space="preserve"> </w:t>
      </w:r>
    </w:p>
    <w:p w14:paraId="00000087" w14:textId="77777777" w:rsidR="005750D8" w:rsidRDefault="005750D8">
      <w:pPr>
        <w:jc w:val="center"/>
        <w:rPr>
          <w:rFonts w:ascii="Calibri" w:eastAsia="Calibri" w:hAnsi="Calibri" w:cs="Calibri"/>
          <w:sz w:val="22"/>
          <w:szCs w:val="22"/>
        </w:rPr>
      </w:pPr>
    </w:p>
    <w:p w14:paraId="00000088" w14:textId="7DD3892A" w:rsidR="005750D8" w:rsidRDefault="00000000">
      <w:pPr>
        <w:rPr>
          <w:rFonts w:ascii="Calibri" w:eastAsia="Calibri" w:hAnsi="Calibri" w:cs="Calibri"/>
          <w:sz w:val="22"/>
          <w:szCs w:val="22"/>
        </w:rPr>
      </w:pPr>
      <w:r>
        <w:rPr>
          <w:rFonts w:ascii="Calibri" w:eastAsia="Calibri" w:hAnsi="Calibri" w:cs="Calibri"/>
          <w:sz w:val="22"/>
          <w:szCs w:val="22"/>
        </w:rPr>
        <w:t>§4</w:t>
      </w:r>
      <w:r w:rsidR="007346D9">
        <w:rPr>
          <w:rFonts w:ascii="Calibri" w:eastAsia="Calibri" w:hAnsi="Calibri" w:cs="Calibri"/>
          <w:sz w:val="22"/>
          <w:szCs w:val="22"/>
        </w:rPr>
        <w:t>1</w:t>
      </w:r>
      <w:r>
        <w:rPr>
          <w:rFonts w:ascii="Calibri" w:eastAsia="Calibri" w:hAnsi="Calibri" w:cs="Calibri"/>
          <w:sz w:val="22"/>
          <w:szCs w:val="22"/>
        </w:rPr>
        <w:t xml:space="preserve"> Pr. 1.juli 2017 skal alle havehandler indeholde krav, om at der skal tegnes forsikring i Søparken kollektive forsikringsordning. Alle haver der pt. er med i forsikringsordningen, skal forblive i denne forsikringsaftale. Hensigten er at alle 54 haver på sigt kommer med i den kollektive forsikringsordning, for </w:t>
      </w:r>
      <w:proofErr w:type="spellStart"/>
      <w:r>
        <w:rPr>
          <w:rFonts w:ascii="Calibri" w:eastAsia="Calibri" w:hAnsi="Calibri" w:cs="Calibri"/>
          <w:sz w:val="22"/>
          <w:szCs w:val="22"/>
        </w:rPr>
        <w:t>sa</w:t>
      </w:r>
      <w:proofErr w:type="spellEnd"/>
      <w:r>
        <w:rPr>
          <w:rFonts w:ascii="Calibri" w:eastAsia="Calibri" w:hAnsi="Calibri" w:cs="Calibri"/>
          <w:sz w:val="22"/>
          <w:szCs w:val="22"/>
        </w:rPr>
        <w:t>̊ at indlemme økonomien i forsikringsordning ind i Søparkens kontingent</w:t>
      </w:r>
    </w:p>
    <w:p w14:paraId="00000089" w14:textId="7C44D332" w:rsidR="005750D8" w:rsidRDefault="00000000">
      <w:pPr>
        <w:spacing w:before="280" w:after="280"/>
        <w:rPr>
          <w:rFonts w:ascii="Calibri" w:eastAsia="Calibri" w:hAnsi="Calibri" w:cs="Calibri"/>
          <w:sz w:val="22"/>
          <w:szCs w:val="22"/>
        </w:rPr>
      </w:pPr>
      <w:r>
        <w:rPr>
          <w:rFonts w:ascii="Calibri" w:eastAsia="Calibri" w:hAnsi="Calibri" w:cs="Calibri"/>
          <w:sz w:val="22"/>
          <w:szCs w:val="22"/>
        </w:rPr>
        <w:t>§4</w:t>
      </w:r>
      <w:r w:rsidR="007346D9">
        <w:rPr>
          <w:rFonts w:ascii="Calibri" w:eastAsia="Calibri" w:hAnsi="Calibri" w:cs="Calibri"/>
          <w:sz w:val="22"/>
          <w:szCs w:val="22"/>
        </w:rPr>
        <w:t>2</w:t>
      </w:r>
      <w:r>
        <w:rPr>
          <w:rFonts w:ascii="Calibri" w:eastAsia="Calibri" w:hAnsi="Calibri" w:cs="Calibri"/>
          <w:sz w:val="22"/>
          <w:szCs w:val="22"/>
        </w:rPr>
        <w:t xml:space="preserve"> Betaling af forsikringens fulde beløb forfalder sammen med 1. rate haveleje den </w:t>
      </w:r>
      <w:proofErr w:type="gramStart"/>
      <w:r>
        <w:rPr>
          <w:rFonts w:ascii="Calibri" w:eastAsia="Calibri" w:hAnsi="Calibri" w:cs="Calibri"/>
          <w:sz w:val="22"/>
          <w:szCs w:val="22"/>
        </w:rPr>
        <w:t>5</w:t>
      </w:r>
      <w:proofErr w:type="gramEnd"/>
      <w:r>
        <w:rPr>
          <w:rFonts w:ascii="Calibri" w:eastAsia="Calibri" w:hAnsi="Calibri" w:cs="Calibri"/>
          <w:sz w:val="22"/>
          <w:szCs w:val="22"/>
        </w:rPr>
        <w:t xml:space="preserve"> januar.</w:t>
      </w:r>
    </w:p>
    <w:p w14:paraId="0000008A" w14:textId="77777777" w:rsidR="005750D8" w:rsidRDefault="005750D8">
      <w:pPr>
        <w:rPr>
          <w:rFonts w:ascii="Calibri" w:eastAsia="Calibri" w:hAnsi="Calibri" w:cs="Calibri"/>
          <w:sz w:val="4"/>
          <w:szCs w:val="4"/>
        </w:rPr>
      </w:pPr>
    </w:p>
    <w:p w14:paraId="0000008B" w14:textId="77777777" w:rsidR="005750D8" w:rsidRDefault="005750D8">
      <w:pPr>
        <w:jc w:val="center"/>
        <w:rPr>
          <w:rFonts w:ascii="Calibri" w:eastAsia="Calibri" w:hAnsi="Calibri" w:cs="Calibri"/>
          <w:sz w:val="22"/>
          <w:szCs w:val="22"/>
        </w:rPr>
      </w:pPr>
    </w:p>
    <w:p w14:paraId="0000008C" w14:textId="77777777" w:rsidR="005750D8" w:rsidRDefault="00000000">
      <w:pPr>
        <w:jc w:val="center"/>
        <w:rPr>
          <w:rFonts w:ascii="Calibri" w:eastAsia="Calibri" w:hAnsi="Calibri" w:cs="Calibri"/>
          <w:b/>
          <w:sz w:val="22"/>
          <w:szCs w:val="22"/>
        </w:rPr>
      </w:pPr>
      <w:r>
        <w:rPr>
          <w:rFonts w:ascii="Calibri" w:eastAsia="Calibri" w:hAnsi="Calibri" w:cs="Calibri"/>
          <w:b/>
          <w:sz w:val="22"/>
          <w:szCs w:val="22"/>
        </w:rPr>
        <w:t>Boder/rykkere</w:t>
      </w:r>
    </w:p>
    <w:p w14:paraId="0000008D" w14:textId="77777777" w:rsidR="005750D8" w:rsidRDefault="005750D8">
      <w:pPr>
        <w:jc w:val="center"/>
        <w:rPr>
          <w:rFonts w:ascii="Calibri" w:eastAsia="Calibri" w:hAnsi="Calibri" w:cs="Calibri"/>
          <w:sz w:val="22"/>
          <w:szCs w:val="22"/>
        </w:rPr>
      </w:pPr>
    </w:p>
    <w:p w14:paraId="0000008E" w14:textId="4CE5E3BD" w:rsidR="005750D8" w:rsidRDefault="00000000">
      <w:pPr>
        <w:spacing w:before="280" w:after="280"/>
        <w:rPr>
          <w:rFonts w:ascii="Calibri" w:eastAsia="Calibri" w:hAnsi="Calibri" w:cs="Calibri"/>
          <w:sz w:val="22"/>
          <w:szCs w:val="22"/>
          <w:u w:val="single"/>
        </w:rPr>
      </w:pPr>
      <w:r>
        <w:rPr>
          <w:rFonts w:ascii="Calibri" w:eastAsia="Calibri" w:hAnsi="Calibri" w:cs="Calibri"/>
          <w:sz w:val="22"/>
          <w:szCs w:val="22"/>
        </w:rPr>
        <w:t>§4</w:t>
      </w:r>
      <w:r w:rsidR="007346D9">
        <w:rPr>
          <w:rFonts w:ascii="Calibri" w:eastAsia="Calibri" w:hAnsi="Calibri" w:cs="Calibri"/>
          <w:sz w:val="22"/>
          <w:szCs w:val="22"/>
        </w:rPr>
        <w:t>3</w:t>
      </w:r>
      <w:r>
        <w:rPr>
          <w:rFonts w:ascii="Calibri" w:eastAsia="Calibri" w:hAnsi="Calibri" w:cs="Calibri"/>
          <w:sz w:val="22"/>
          <w:szCs w:val="22"/>
        </w:rPr>
        <w:t xml:space="preserve"> Ved enhver misligholdelse udstedes der opkrævning af bod, dog gives der først en påtale med besked om at bringe det påtalte i orden.</w:t>
      </w:r>
    </w:p>
    <w:p w14:paraId="0000008F"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Stk. 2 Ved gentagen mislighold gives der ikke påtale, men straks bod.</w:t>
      </w:r>
    </w:p>
    <w:p w14:paraId="00000090" w14:textId="0E76575C" w:rsidR="005750D8" w:rsidRDefault="00000000">
      <w:pPr>
        <w:spacing w:before="280" w:after="280"/>
        <w:rPr>
          <w:rFonts w:ascii="Calibri" w:eastAsia="Calibri" w:hAnsi="Calibri" w:cs="Calibri"/>
          <w:sz w:val="22"/>
          <w:szCs w:val="22"/>
          <w:highlight w:val="red"/>
          <w:u w:val="single"/>
        </w:rPr>
      </w:pPr>
      <w:r>
        <w:rPr>
          <w:rFonts w:ascii="Calibri" w:eastAsia="Calibri" w:hAnsi="Calibri" w:cs="Calibri"/>
          <w:sz w:val="22"/>
          <w:szCs w:val="22"/>
        </w:rPr>
        <w:t>§4</w:t>
      </w:r>
      <w:r w:rsidR="007346D9">
        <w:rPr>
          <w:rFonts w:ascii="Calibri" w:eastAsia="Calibri" w:hAnsi="Calibri" w:cs="Calibri"/>
          <w:sz w:val="22"/>
          <w:szCs w:val="22"/>
        </w:rPr>
        <w:t>4</w:t>
      </w:r>
      <w:r>
        <w:rPr>
          <w:rFonts w:ascii="Calibri" w:eastAsia="Calibri" w:hAnsi="Calibri" w:cs="Calibri"/>
          <w:sz w:val="22"/>
          <w:szCs w:val="22"/>
        </w:rPr>
        <w:t xml:space="preserve"> En bod af enhver art, er en pengepligtig ydelse i lejeforholdet.</w:t>
      </w:r>
      <w:r>
        <w:rPr>
          <w:rFonts w:ascii="Calibri" w:eastAsia="Calibri" w:hAnsi="Calibri" w:cs="Calibri"/>
          <w:sz w:val="22"/>
          <w:szCs w:val="22"/>
        </w:rPr>
        <w:br/>
        <w:t xml:space="preserve">Bodstørrelse er: Ved 1. henvendelse kr. 300 kr. – 2. henvendelse kr. 500 – 3. henvendelse kr. 1.000. </w:t>
      </w:r>
    </w:p>
    <w:p w14:paraId="00000091" w14:textId="77777777" w:rsidR="005750D8" w:rsidRDefault="00000000">
      <w:pPr>
        <w:spacing w:before="280" w:after="280"/>
        <w:rPr>
          <w:rFonts w:ascii="Calibri" w:eastAsia="Calibri" w:hAnsi="Calibri" w:cs="Calibri"/>
          <w:sz w:val="22"/>
          <w:szCs w:val="22"/>
        </w:rPr>
      </w:pPr>
      <w:proofErr w:type="spellStart"/>
      <w:r>
        <w:rPr>
          <w:rFonts w:ascii="Calibri" w:eastAsia="Calibri" w:hAnsi="Calibri" w:cs="Calibri"/>
          <w:sz w:val="22"/>
          <w:szCs w:val="22"/>
        </w:rPr>
        <w:t>Stk</w:t>
      </w:r>
      <w:proofErr w:type="spellEnd"/>
      <w:r>
        <w:rPr>
          <w:rFonts w:ascii="Calibri" w:eastAsia="Calibri" w:hAnsi="Calibri" w:cs="Calibri"/>
          <w:sz w:val="22"/>
          <w:szCs w:val="22"/>
        </w:rPr>
        <w:t xml:space="preserve"> 2. alle pengepligtige ydelser udsendes i </w:t>
      </w:r>
      <w:proofErr w:type="gramStart"/>
      <w:r>
        <w:rPr>
          <w:rFonts w:ascii="Calibri" w:eastAsia="Calibri" w:hAnsi="Calibri" w:cs="Calibri"/>
          <w:sz w:val="22"/>
          <w:szCs w:val="22"/>
        </w:rPr>
        <w:t>indeværende</w:t>
      </w:r>
      <w:proofErr w:type="gramEnd"/>
      <w:r>
        <w:rPr>
          <w:rFonts w:ascii="Calibri" w:eastAsia="Calibri" w:hAnsi="Calibri" w:cs="Calibri"/>
          <w:sz w:val="22"/>
          <w:szCs w:val="22"/>
        </w:rPr>
        <w:t xml:space="preserve"> måned med forfald efterfølgende måned den 5. Herefter er følgende rykkerprocedure gældende:</w:t>
      </w:r>
    </w:p>
    <w:p w14:paraId="00000092"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Den 10 – rykker 1 på 300 kr. </w:t>
      </w:r>
      <w:r>
        <w:rPr>
          <w:rFonts w:ascii="Calibri" w:eastAsia="Calibri" w:hAnsi="Calibri" w:cs="Calibri"/>
          <w:sz w:val="22"/>
          <w:szCs w:val="22"/>
        </w:rPr>
        <w:br/>
        <w:t xml:space="preserve">Den 15 – rykker 2 på 500 kr. </w:t>
      </w:r>
      <w:r>
        <w:rPr>
          <w:rFonts w:ascii="Calibri" w:eastAsia="Calibri" w:hAnsi="Calibri" w:cs="Calibri"/>
          <w:sz w:val="22"/>
          <w:szCs w:val="22"/>
        </w:rPr>
        <w:br/>
        <w:t xml:space="preserve">Den 20 – rykker 3 på 1000 kr. </w:t>
      </w:r>
    </w:p>
    <w:p w14:paraId="00000093" w14:textId="77777777" w:rsidR="005750D8" w:rsidRDefault="00000000">
      <w:pPr>
        <w:spacing w:before="280" w:after="280"/>
        <w:rPr>
          <w:rFonts w:ascii="Calibri" w:eastAsia="Calibri" w:hAnsi="Calibri" w:cs="Calibri"/>
          <w:sz w:val="22"/>
          <w:szCs w:val="22"/>
          <w:u w:val="single"/>
        </w:rPr>
      </w:pPr>
      <w:proofErr w:type="gramStart"/>
      <w:r>
        <w:rPr>
          <w:rFonts w:ascii="Calibri" w:eastAsia="Calibri" w:hAnsi="Calibri" w:cs="Calibri"/>
          <w:sz w:val="22"/>
          <w:szCs w:val="22"/>
        </w:rPr>
        <w:t>Såfremt</w:t>
      </w:r>
      <w:proofErr w:type="gramEnd"/>
      <w:r>
        <w:rPr>
          <w:rFonts w:ascii="Calibri" w:eastAsia="Calibri" w:hAnsi="Calibri" w:cs="Calibri"/>
          <w:sz w:val="22"/>
          <w:szCs w:val="22"/>
        </w:rPr>
        <w:t xml:space="preserve"> en </w:t>
      </w:r>
      <w:proofErr w:type="spellStart"/>
      <w:r>
        <w:rPr>
          <w:rFonts w:ascii="Calibri" w:eastAsia="Calibri" w:hAnsi="Calibri" w:cs="Calibri"/>
          <w:sz w:val="22"/>
          <w:szCs w:val="22"/>
        </w:rPr>
        <w:t>havelejer</w:t>
      </w:r>
      <w:proofErr w:type="spellEnd"/>
      <w:r>
        <w:rPr>
          <w:rFonts w:ascii="Calibri" w:eastAsia="Calibri" w:hAnsi="Calibri" w:cs="Calibri"/>
          <w:sz w:val="22"/>
          <w:szCs w:val="22"/>
        </w:rPr>
        <w:t xml:space="preserve"> efter 3. rykker endnu ikke har betalt sine pengepligtige ydelser tages der stilling til ophævelse af lejemål efter gældende regler i vedtægter og lejekontrakt med Horsens kommune.</w:t>
      </w:r>
    </w:p>
    <w:p w14:paraId="00000094" w14:textId="07977EFC" w:rsidR="005750D8" w:rsidRDefault="00000000">
      <w:pPr>
        <w:rPr>
          <w:rFonts w:ascii="Calibri" w:eastAsia="Calibri" w:hAnsi="Calibri" w:cs="Calibri"/>
          <w:sz w:val="22"/>
          <w:szCs w:val="22"/>
        </w:rPr>
      </w:pPr>
      <w:r>
        <w:rPr>
          <w:rFonts w:ascii="Calibri" w:eastAsia="Calibri" w:hAnsi="Calibri" w:cs="Calibri"/>
          <w:sz w:val="22"/>
          <w:szCs w:val="22"/>
        </w:rPr>
        <w:t>§4</w:t>
      </w:r>
      <w:r w:rsidR="007346D9">
        <w:rPr>
          <w:rFonts w:ascii="Calibri" w:eastAsia="Calibri" w:hAnsi="Calibri" w:cs="Calibri"/>
          <w:sz w:val="22"/>
          <w:szCs w:val="22"/>
        </w:rPr>
        <w:t>5</w:t>
      </w:r>
      <w:r>
        <w:rPr>
          <w:rFonts w:ascii="Calibri" w:eastAsia="Calibri" w:hAnsi="Calibri" w:cs="Calibri"/>
          <w:sz w:val="22"/>
          <w:szCs w:val="22"/>
        </w:rPr>
        <w:t xml:space="preserve"> Det er den til enhver tids siddende bestyrelse der afgør hvornår der skal tilsendes bod.</w:t>
      </w:r>
    </w:p>
    <w:p w14:paraId="00000095" w14:textId="77777777" w:rsidR="005750D8" w:rsidRDefault="005750D8">
      <w:pPr>
        <w:rPr>
          <w:rFonts w:ascii="Calibri" w:eastAsia="Calibri" w:hAnsi="Calibri" w:cs="Calibri"/>
          <w:sz w:val="22"/>
          <w:szCs w:val="22"/>
        </w:rPr>
      </w:pPr>
    </w:p>
    <w:p w14:paraId="00000096" w14:textId="77777777" w:rsidR="005750D8" w:rsidRDefault="005750D8">
      <w:pPr>
        <w:rPr>
          <w:rFonts w:ascii="Calibri" w:eastAsia="Calibri" w:hAnsi="Calibri" w:cs="Calibri"/>
          <w:sz w:val="22"/>
          <w:szCs w:val="22"/>
          <w:highlight w:val="red"/>
        </w:rPr>
      </w:pPr>
    </w:p>
    <w:p w14:paraId="00000097" w14:textId="77777777" w:rsidR="005750D8" w:rsidRDefault="005750D8">
      <w:pPr>
        <w:rPr>
          <w:rFonts w:ascii="Calibri" w:eastAsia="Calibri" w:hAnsi="Calibri" w:cs="Calibri"/>
          <w:sz w:val="22"/>
          <w:szCs w:val="22"/>
          <w:highlight w:val="red"/>
        </w:rPr>
      </w:pPr>
    </w:p>
    <w:p w14:paraId="00000098" w14:textId="77777777" w:rsidR="005750D8" w:rsidRDefault="005750D8">
      <w:pPr>
        <w:rPr>
          <w:rFonts w:ascii="Calibri" w:eastAsia="Calibri" w:hAnsi="Calibri" w:cs="Calibri"/>
          <w:sz w:val="22"/>
          <w:szCs w:val="22"/>
          <w:highlight w:val="red"/>
        </w:rPr>
      </w:pPr>
    </w:p>
    <w:p w14:paraId="00000099" w14:textId="77777777" w:rsidR="005750D8" w:rsidRDefault="005750D8">
      <w:pPr>
        <w:rPr>
          <w:rFonts w:ascii="Calibri" w:eastAsia="Calibri" w:hAnsi="Calibri" w:cs="Calibri"/>
          <w:sz w:val="22"/>
          <w:szCs w:val="22"/>
        </w:rPr>
      </w:pPr>
    </w:p>
    <w:p w14:paraId="0000009A" w14:textId="77777777" w:rsidR="005750D8" w:rsidRDefault="00000000">
      <w:pPr>
        <w:jc w:val="center"/>
        <w:rPr>
          <w:rFonts w:ascii="Calibri" w:eastAsia="Calibri" w:hAnsi="Calibri" w:cs="Calibri"/>
          <w:b/>
          <w:sz w:val="22"/>
          <w:szCs w:val="22"/>
          <w:u w:val="single"/>
        </w:rPr>
      </w:pPr>
      <w:r>
        <w:rPr>
          <w:rFonts w:ascii="Calibri" w:eastAsia="Calibri" w:hAnsi="Calibri" w:cs="Calibri"/>
          <w:b/>
          <w:sz w:val="22"/>
          <w:szCs w:val="22"/>
          <w:u w:val="single"/>
        </w:rPr>
        <w:t>Kapitel 8</w:t>
      </w:r>
    </w:p>
    <w:p w14:paraId="0000009B" w14:textId="77777777" w:rsidR="005750D8" w:rsidRDefault="005750D8">
      <w:pPr>
        <w:rPr>
          <w:rFonts w:ascii="Calibri" w:eastAsia="Calibri" w:hAnsi="Calibri" w:cs="Calibri"/>
          <w:b/>
          <w:sz w:val="22"/>
          <w:szCs w:val="22"/>
        </w:rPr>
      </w:pPr>
    </w:p>
    <w:p w14:paraId="0000009C" w14:textId="77777777" w:rsidR="005750D8" w:rsidRDefault="00000000">
      <w:pPr>
        <w:jc w:val="center"/>
        <w:rPr>
          <w:rFonts w:ascii="Calibri" w:eastAsia="Calibri" w:hAnsi="Calibri" w:cs="Calibri"/>
          <w:b/>
          <w:sz w:val="22"/>
          <w:szCs w:val="22"/>
        </w:rPr>
      </w:pPr>
      <w:r>
        <w:rPr>
          <w:rFonts w:ascii="Calibri" w:eastAsia="Calibri" w:hAnsi="Calibri" w:cs="Calibri"/>
          <w:b/>
          <w:sz w:val="22"/>
          <w:szCs w:val="22"/>
          <w:highlight w:val="lightGray"/>
        </w:rPr>
        <w:t>Hf Søparkens arealer</w:t>
      </w:r>
      <w:r>
        <w:rPr>
          <w:rFonts w:ascii="Calibri" w:eastAsia="Calibri" w:hAnsi="Calibri" w:cs="Calibri"/>
          <w:b/>
          <w:sz w:val="22"/>
          <w:szCs w:val="22"/>
        </w:rPr>
        <w:t xml:space="preserve"> </w:t>
      </w:r>
    </w:p>
    <w:p w14:paraId="0000009D" w14:textId="4A4F9D7D" w:rsidR="005750D8" w:rsidRDefault="00000000">
      <w:pPr>
        <w:spacing w:before="280" w:after="280"/>
        <w:rPr>
          <w:rFonts w:ascii="Calibri" w:eastAsia="Calibri" w:hAnsi="Calibri" w:cs="Calibri"/>
          <w:sz w:val="22"/>
          <w:szCs w:val="22"/>
        </w:rPr>
      </w:pPr>
      <w:r>
        <w:rPr>
          <w:rFonts w:ascii="Calibri" w:eastAsia="Calibri" w:hAnsi="Calibri" w:cs="Calibri"/>
          <w:sz w:val="22"/>
          <w:szCs w:val="22"/>
        </w:rPr>
        <w:t>§4</w:t>
      </w:r>
      <w:r w:rsidR="007346D9">
        <w:rPr>
          <w:rFonts w:ascii="Calibri" w:eastAsia="Calibri" w:hAnsi="Calibri" w:cs="Calibri"/>
          <w:sz w:val="22"/>
          <w:szCs w:val="22"/>
        </w:rPr>
        <w:t>6</w:t>
      </w:r>
      <w:r>
        <w:rPr>
          <w:rFonts w:ascii="Calibri" w:eastAsia="Calibri" w:hAnsi="Calibri" w:cs="Calibri"/>
          <w:sz w:val="22"/>
          <w:szCs w:val="22"/>
        </w:rPr>
        <w:t xml:space="preserve"> Alt ophold på Søparkens arealer og i fælleshuset, sker på eget ansvar. </w:t>
      </w:r>
    </w:p>
    <w:p w14:paraId="0000009E" w14:textId="693841FD" w:rsidR="005750D8" w:rsidRDefault="00000000">
      <w:pPr>
        <w:rPr>
          <w:rFonts w:ascii="Calibri" w:eastAsia="Calibri" w:hAnsi="Calibri" w:cs="Calibri"/>
          <w:sz w:val="22"/>
          <w:szCs w:val="22"/>
          <w:u w:val="single"/>
        </w:rPr>
      </w:pPr>
      <w:r>
        <w:rPr>
          <w:rFonts w:ascii="Calibri" w:eastAsia="Calibri" w:hAnsi="Calibri" w:cs="Calibri"/>
          <w:sz w:val="22"/>
          <w:szCs w:val="22"/>
        </w:rPr>
        <w:t>§4</w:t>
      </w:r>
      <w:r w:rsidR="007346D9">
        <w:rPr>
          <w:rFonts w:ascii="Calibri" w:eastAsia="Calibri" w:hAnsi="Calibri" w:cs="Calibri"/>
          <w:sz w:val="22"/>
          <w:szCs w:val="22"/>
        </w:rPr>
        <w:t>7</w:t>
      </w:r>
      <w:r>
        <w:rPr>
          <w:rFonts w:ascii="Calibri" w:eastAsia="Calibri" w:hAnsi="Calibri" w:cs="Calibri"/>
          <w:sz w:val="22"/>
          <w:szCs w:val="22"/>
        </w:rPr>
        <w:t xml:space="preserve"> Hf Søparken står for vedligeholdelse af stamvej samt sideveje med ralbelægning. Hf Søparken står for omkostningerne vedrørende dette. </w:t>
      </w:r>
    </w:p>
    <w:p w14:paraId="0000009F" w14:textId="77777777" w:rsidR="005750D8" w:rsidRDefault="005750D8">
      <w:pPr>
        <w:rPr>
          <w:rFonts w:ascii="Calibri" w:eastAsia="Calibri" w:hAnsi="Calibri" w:cs="Calibri"/>
          <w:sz w:val="22"/>
          <w:szCs w:val="22"/>
        </w:rPr>
      </w:pPr>
    </w:p>
    <w:p w14:paraId="000000A0" w14:textId="77777777" w:rsidR="005750D8" w:rsidRDefault="00000000">
      <w:pPr>
        <w:rPr>
          <w:rFonts w:ascii="Calibri" w:eastAsia="Calibri" w:hAnsi="Calibri" w:cs="Calibri"/>
          <w:sz w:val="22"/>
          <w:szCs w:val="22"/>
        </w:rPr>
      </w:pPr>
      <w:r>
        <w:rPr>
          <w:rFonts w:ascii="Calibri" w:eastAsia="Calibri" w:hAnsi="Calibri" w:cs="Calibri"/>
          <w:sz w:val="22"/>
          <w:szCs w:val="22"/>
        </w:rPr>
        <w:t xml:space="preserve">Stk. 2. hvad angår sidevejen ved haverne 22-29 er der græsbelægning i midten pga. niveau for at forhindre nedskylning af grus, ral, sand m.m., hvorfor der </w:t>
      </w:r>
      <w:r>
        <w:rPr>
          <w:rFonts w:ascii="Calibri" w:eastAsia="Calibri" w:hAnsi="Calibri" w:cs="Calibri"/>
          <w:sz w:val="22"/>
          <w:szCs w:val="22"/>
          <w:u w:val="single"/>
        </w:rPr>
        <w:t>ikke</w:t>
      </w:r>
      <w:r>
        <w:rPr>
          <w:rFonts w:ascii="Calibri" w:eastAsia="Calibri" w:hAnsi="Calibri" w:cs="Calibri"/>
          <w:sz w:val="22"/>
          <w:szCs w:val="22"/>
        </w:rPr>
        <w:t xml:space="preserve"> lægges ralbelægning.</w:t>
      </w:r>
    </w:p>
    <w:p w14:paraId="2E5CE7D1" w14:textId="77777777" w:rsidR="00E904BD" w:rsidRDefault="00E904BD">
      <w:pPr>
        <w:rPr>
          <w:rFonts w:ascii="Calibri" w:eastAsia="Calibri" w:hAnsi="Calibri" w:cs="Calibri"/>
          <w:sz w:val="22"/>
          <w:szCs w:val="22"/>
        </w:rPr>
      </w:pPr>
    </w:p>
    <w:p w14:paraId="5CA18B11" w14:textId="5BAB9155" w:rsidR="00E904BD" w:rsidRDefault="00E904BD">
      <w:pPr>
        <w:rPr>
          <w:rFonts w:ascii="Calibri" w:eastAsia="Calibri" w:hAnsi="Calibri" w:cs="Calibri"/>
          <w:sz w:val="22"/>
          <w:szCs w:val="22"/>
        </w:rPr>
      </w:pPr>
      <w:r>
        <w:rPr>
          <w:rFonts w:ascii="Calibri" w:eastAsia="Calibri" w:hAnsi="Calibri" w:cs="Calibri"/>
          <w:sz w:val="22"/>
          <w:szCs w:val="22"/>
        </w:rPr>
        <w:t xml:space="preserve">Stk. 3. Hf. Søparken står får vedligeholdelse af søen. 1 gang årligt skal der kantklippes samt grødeklippes, således undgår Søparken en større opgravning hvert 4-5 år. </w:t>
      </w:r>
    </w:p>
    <w:p w14:paraId="000000A1" w14:textId="77777777" w:rsidR="005750D8" w:rsidRDefault="005750D8">
      <w:pPr>
        <w:jc w:val="both"/>
        <w:rPr>
          <w:rFonts w:ascii="Calibri" w:eastAsia="Calibri" w:hAnsi="Calibri" w:cs="Calibri"/>
          <w:sz w:val="22"/>
          <w:szCs w:val="22"/>
        </w:rPr>
      </w:pPr>
    </w:p>
    <w:p w14:paraId="000000A2" w14:textId="2B1EA721" w:rsidR="005750D8" w:rsidRDefault="00000000">
      <w:pPr>
        <w:jc w:val="both"/>
        <w:rPr>
          <w:rFonts w:ascii="Calibri" w:eastAsia="Calibri" w:hAnsi="Calibri" w:cs="Calibri"/>
          <w:sz w:val="22"/>
          <w:szCs w:val="22"/>
        </w:rPr>
      </w:pPr>
      <w:r>
        <w:rPr>
          <w:rFonts w:ascii="Calibri" w:eastAsia="Calibri" w:hAnsi="Calibri" w:cs="Calibri"/>
          <w:sz w:val="22"/>
          <w:szCs w:val="22"/>
        </w:rPr>
        <w:t>§4</w:t>
      </w:r>
      <w:r w:rsidR="007346D9">
        <w:rPr>
          <w:rFonts w:ascii="Calibri" w:eastAsia="Calibri" w:hAnsi="Calibri" w:cs="Calibri"/>
          <w:sz w:val="22"/>
          <w:szCs w:val="22"/>
        </w:rPr>
        <w:t>8</w:t>
      </w:r>
      <w:r>
        <w:rPr>
          <w:rFonts w:ascii="Calibri" w:eastAsia="Calibri" w:hAnsi="Calibri" w:cs="Calibri"/>
          <w:sz w:val="22"/>
          <w:szCs w:val="22"/>
        </w:rPr>
        <w:t xml:space="preserve"> Camping er ikke tilladt på Søparkens arealer, der kan dog fra bestyrelsen gives dispensation til enkelte overnatninger ifm. afholdelse af arrangement i egen have eller i fælleshuset.</w:t>
      </w:r>
    </w:p>
    <w:p w14:paraId="000000A3" w14:textId="26FC98E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§4</w:t>
      </w:r>
      <w:r w:rsidR="007346D9">
        <w:rPr>
          <w:rFonts w:ascii="Calibri" w:eastAsia="Calibri" w:hAnsi="Calibri" w:cs="Calibri"/>
          <w:sz w:val="22"/>
          <w:szCs w:val="22"/>
        </w:rPr>
        <w:t>9</w:t>
      </w:r>
      <w:r>
        <w:rPr>
          <w:rFonts w:ascii="Calibri" w:eastAsia="Calibri" w:hAnsi="Calibri" w:cs="Calibri"/>
          <w:sz w:val="22"/>
          <w:szCs w:val="22"/>
        </w:rPr>
        <w:t xml:space="preserve"> Motorstøj i haverne. Der henstilles til at man viser hensyn til naboerne ved anvendelse af motoriserede haveredskaber, værktøj og generatorer i haverne. </w:t>
      </w:r>
    </w:p>
    <w:p w14:paraId="000000A4" w14:textId="77777777" w:rsidR="005750D8" w:rsidRDefault="005750D8">
      <w:pPr>
        <w:jc w:val="center"/>
        <w:rPr>
          <w:rFonts w:ascii="Calibri" w:eastAsia="Calibri" w:hAnsi="Calibri" w:cs="Calibri"/>
          <w:b/>
          <w:sz w:val="22"/>
          <w:szCs w:val="22"/>
        </w:rPr>
      </w:pPr>
    </w:p>
    <w:p w14:paraId="000000A5" w14:textId="77777777" w:rsidR="005750D8" w:rsidRDefault="005750D8">
      <w:pPr>
        <w:jc w:val="center"/>
        <w:rPr>
          <w:rFonts w:ascii="Calibri" w:eastAsia="Calibri" w:hAnsi="Calibri" w:cs="Calibri"/>
          <w:b/>
          <w:sz w:val="22"/>
          <w:szCs w:val="22"/>
        </w:rPr>
      </w:pPr>
    </w:p>
    <w:p w14:paraId="000000A6" w14:textId="77777777" w:rsidR="005750D8" w:rsidRDefault="005750D8">
      <w:pPr>
        <w:rPr>
          <w:rFonts w:ascii="Calibri" w:eastAsia="Calibri" w:hAnsi="Calibri" w:cs="Calibri"/>
          <w:sz w:val="22"/>
          <w:szCs w:val="22"/>
        </w:rPr>
      </w:pPr>
    </w:p>
    <w:p w14:paraId="000000A7" w14:textId="77777777" w:rsidR="005750D8" w:rsidRDefault="00000000">
      <w:pPr>
        <w:jc w:val="center"/>
        <w:rPr>
          <w:rFonts w:ascii="Calibri" w:eastAsia="Calibri" w:hAnsi="Calibri" w:cs="Calibri"/>
          <w:b/>
          <w:sz w:val="22"/>
          <w:szCs w:val="22"/>
        </w:rPr>
      </w:pPr>
      <w:r>
        <w:rPr>
          <w:rFonts w:ascii="Calibri" w:eastAsia="Calibri" w:hAnsi="Calibri" w:cs="Calibri"/>
          <w:b/>
          <w:sz w:val="22"/>
          <w:szCs w:val="22"/>
        </w:rPr>
        <w:t>Fællesarbejde</w:t>
      </w:r>
    </w:p>
    <w:p w14:paraId="000000A8" w14:textId="77777777" w:rsidR="005750D8" w:rsidRDefault="005750D8">
      <w:pPr>
        <w:jc w:val="center"/>
        <w:rPr>
          <w:rFonts w:ascii="Calibri" w:eastAsia="Calibri" w:hAnsi="Calibri" w:cs="Calibri"/>
          <w:b/>
          <w:sz w:val="22"/>
          <w:szCs w:val="22"/>
        </w:rPr>
      </w:pPr>
    </w:p>
    <w:p w14:paraId="000000A9" w14:textId="0D727979" w:rsidR="005750D8" w:rsidRDefault="00000000">
      <w:pPr>
        <w:spacing w:before="280" w:after="280"/>
        <w:rPr>
          <w:rFonts w:ascii="ArialMT" w:eastAsia="ArialMT" w:hAnsi="ArialMT" w:cs="ArialMT"/>
        </w:rPr>
      </w:pPr>
      <w:r>
        <w:rPr>
          <w:rFonts w:ascii="Calibri" w:eastAsia="Calibri" w:hAnsi="Calibri" w:cs="Calibri"/>
          <w:sz w:val="22"/>
          <w:szCs w:val="22"/>
        </w:rPr>
        <w:t>§</w:t>
      </w:r>
      <w:r w:rsidR="007346D9">
        <w:rPr>
          <w:rFonts w:ascii="Calibri" w:eastAsia="Calibri" w:hAnsi="Calibri" w:cs="Calibri"/>
          <w:sz w:val="22"/>
          <w:szCs w:val="22"/>
        </w:rPr>
        <w:t>50</w:t>
      </w:r>
      <w:r>
        <w:rPr>
          <w:rFonts w:ascii="Calibri" w:eastAsia="Calibri" w:hAnsi="Calibri" w:cs="Calibri"/>
          <w:sz w:val="22"/>
          <w:szCs w:val="22"/>
        </w:rPr>
        <w:t xml:space="preserve"> </w:t>
      </w:r>
      <w:r>
        <w:rPr>
          <w:rFonts w:ascii="ArialMT" w:eastAsia="ArialMT" w:hAnsi="ArialMT" w:cs="ArialMT"/>
        </w:rPr>
        <w:t xml:space="preserve">Hver have skal min. deltage i fællesarbejde 2 gange pr. havesæson. </w:t>
      </w:r>
      <w:proofErr w:type="gramStart"/>
      <w:r>
        <w:rPr>
          <w:rFonts w:ascii="ArialMT" w:eastAsia="ArialMT" w:hAnsi="ArialMT" w:cs="ArialMT"/>
        </w:rPr>
        <w:t>Såfremt</w:t>
      </w:r>
      <w:proofErr w:type="gramEnd"/>
      <w:r>
        <w:rPr>
          <w:rFonts w:ascii="ArialMT" w:eastAsia="ArialMT" w:hAnsi="ArialMT" w:cs="ArialMT"/>
        </w:rPr>
        <w:t xml:space="preserve"> dette ikke opfyldes, udstedes bod kr. 500,00 pr. have ved sæsonslut. </w:t>
      </w:r>
    </w:p>
    <w:p w14:paraId="000000AA" w14:textId="77777777" w:rsidR="005750D8" w:rsidRDefault="005750D8">
      <w:pPr>
        <w:rPr>
          <w:rFonts w:ascii="Calibri" w:eastAsia="Calibri" w:hAnsi="Calibri" w:cs="Calibri"/>
          <w:sz w:val="22"/>
          <w:szCs w:val="22"/>
        </w:rPr>
      </w:pPr>
    </w:p>
    <w:p w14:paraId="000000AB" w14:textId="77777777" w:rsidR="005750D8" w:rsidRDefault="00000000">
      <w:pPr>
        <w:jc w:val="center"/>
        <w:rPr>
          <w:rFonts w:ascii="Calibri" w:eastAsia="Calibri" w:hAnsi="Calibri" w:cs="Calibri"/>
          <w:b/>
          <w:sz w:val="22"/>
          <w:szCs w:val="22"/>
        </w:rPr>
      </w:pPr>
      <w:r>
        <w:rPr>
          <w:rFonts w:ascii="Calibri" w:eastAsia="Calibri" w:hAnsi="Calibri" w:cs="Calibri"/>
          <w:b/>
          <w:sz w:val="22"/>
          <w:szCs w:val="22"/>
        </w:rPr>
        <w:t>Affald</w:t>
      </w:r>
    </w:p>
    <w:p w14:paraId="000000AC" w14:textId="77777777" w:rsidR="005750D8" w:rsidRDefault="005750D8">
      <w:pPr>
        <w:jc w:val="center"/>
        <w:rPr>
          <w:rFonts w:ascii="Calibri" w:eastAsia="Calibri" w:hAnsi="Calibri" w:cs="Calibri"/>
          <w:b/>
          <w:sz w:val="22"/>
          <w:szCs w:val="22"/>
        </w:rPr>
      </w:pPr>
    </w:p>
    <w:p w14:paraId="000000AD" w14:textId="62C8AE9F" w:rsidR="005750D8" w:rsidRDefault="00000000">
      <w:pPr>
        <w:spacing w:before="280" w:after="280"/>
        <w:rPr>
          <w:rFonts w:ascii="Calibri" w:eastAsia="Calibri" w:hAnsi="Calibri" w:cs="Calibri"/>
          <w:sz w:val="22"/>
          <w:szCs w:val="22"/>
        </w:rPr>
      </w:pPr>
      <w:r>
        <w:rPr>
          <w:rFonts w:ascii="Calibri" w:eastAsia="Calibri" w:hAnsi="Calibri" w:cs="Calibri"/>
          <w:sz w:val="22"/>
          <w:szCs w:val="22"/>
        </w:rPr>
        <w:t>§5</w:t>
      </w:r>
      <w:r w:rsidR="007346D9">
        <w:rPr>
          <w:rFonts w:ascii="Calibri" w:eastAsia="Calibri" w:hAnsi="Calibri" w:cs="Calibri"/>
          <w:sz w:val="22"/>
          <w:szCs w:val="22"/>
        </w:rPr>
        <w:t>1</w:t>
      </w:r>
      <w:r>
        <w:rPr>
          <w:rFonts w:ascii="Calibri" w:eastAsia="Calibri" w:hAnsi="Calibri" w:cs="Calibri"/>
          <w:sz w:val="22"/>
          <w:szCs w:val="22"/>
        </w:rPr>
        <w:t xml:space="preserve"> Al </w:t>
      </w:r>
      <w:proofErr w:type="spellStart"/>
      <w:r>
        <w:rPr>
          <w:rFonts w:ascii="Calibri" w:eastAsia="Calibri" w:hAnsi="Calibri" w:cs="Calibri"/>
          <w:sz w:val="22"/>
          <w:szCs w:val="22"/>
        </w:rPr>
        <w:t>henkastning</w:t>
      </w:r>
      <w:proofErr w:type="spellEnd"/>
      <w:r>
        <w:rPr>
          <w:rFonts w:ascii="Calibri" w:eastAsia="Calibri" w:hAnsi="Calibri" w:cs="Calibri"/>
          <w:sz w:val="22"/>
          <w:szCs w:val="22"/>
        </w:rPr>
        <w:t xml:space="preserve"> af affald og lign. på Søparkens </w:t>
      </w:r>
      <w:proofErr w:type="spellStart"/>
      <w:r>
        <w:rPr>
          <w:rFonts w:ascii="Calibri" w:eastAsia="Calibri" w:hAnsi="Calibri" w:cs="Calibri"/>
          <w:sz w:val="22"/>
          <w:szCs w:val="22"/>
        </w:rPr>
        <w:t>område</w:t>
      </w:r>
      <w:proofErr w:type="spellEnd"/>
      <w:r>
        <w:rPr>
          <w:rFonts w:ascii="Calibri" w:eastAsia="Calibri" w:hAnsi="Calibri" w:cs="Calibri"/>
          <w:sz w:val="22"/>
          <w:szCs w:val="22"/>
        </w:rPr>
        <w:t xml:space="preserve"> er ikke tilladt. De opstillede affaldscontainere er kun til sortering ifølge gældende kommunale regler. Al øvrigt affald skal man selv sørge bortskaffelse af til kommunens genbrugsplads. </w:t>
      </w:r>
    </w:p>
    <w:p w14:paraId="000000AE" w14:textId="77777777" w:rsidR="005750D8" w:rsidRDefault="005750D8">
      <w:pPr>
        <w:spacing w:before="280" w:after="280"/>
        <w:rPr>
          <w:rFonts w:ascii="Calibri" w:eastAsia="Calibri" w:hAnsi="Calibri" w:cs="Calibri"/>
          <w:sz w:val="22"/>
          <w:szCs w:val="22"/>
        </w:rPr>
      </w:pPr>
    </w:p>
    <w:p w14:paraId="000000AF" w14:textId="77777777" w:rsidR="005750D8" w:rsidRDefault="005750D8">
      <w:pPr>
        <w:spacing w:before="280" w:after="280"/>
        <w:rPr>
          <w:rFonts w:ascii="Calibri" w:eastAsia="Calibri" w:hAnsi="Calibri" w:cs="Calibri"/>
          <w:sz w:val="22"/>
          <w:szCs w:val="22"/>
        </w:rPr>
      </w:pPr>
    </w:p>
    <w:p w14:paraId="000000B0" w14:textId="77777777" w:rsidR="005750D8" w:rsidRDefault="005750D8">
      <w:pPr>
        <w:rPr>
          <w:rFonts w:ascii="Calibri" w:eastAsia="Calibri" w:hAnsi="Calibri" w:cs="Calibri"/>
          <w:b/>
          <w:sz w:val="22"/>
          <w:szCs w:val="22"/>
        </w:rPr>
      </w:pPr>
    </w:p>
    <w:p w14:paraId="000000B1" w14:textId="77777777" w:rsidR="005750D8" w:rsidRDefault="00000000">
      <w:pPr>
        <w:jc w:val="center"/>
        <w:rPr>
          <w:rFonts w:ascii="Calibri" w:eastAsia="Calibri" w:hAnsi="Calibri" w:cs="Calibri"/>
          <w:b/>
          <w:sz w:val="22"/>
          <w:szCs w:val="22"/>
        </w:rPr>
      </w:pPr>
      <w:r>
        <w:rPr>
          <w:rFonts w:ascii="Calibri" w:eastAsia="Calibri" w:hAnsi="Calibri" w:cs="Calibri"/>
          <w:b/>
          <w:sz w:val="22"/>
          <w:szCs w:val="22"/>
        </w:rPr>
        <w:t xml:space="preserve">Afbrænding </w:t>
      </w:r>
    </w:p>
    <w:p w14:paraId="000000B2" w14:textId="77777777" w:rsidR="005750D8" w:rsidRDefault="005750D8">
      <w:pPr>
        <w:rPr>
          <w:rFonts w:ascii="Calibri" w:eastAsia="Calibri" w:hAnsi="Calibri" w:cs="Calibri"/>
          <w:b/>
          <w:sz w:val="22"/>
          <w:szCs w:val="22"/>
        </w:rPr>
      </w:pPr>
    </w:p>
    <w:p w14:paraId="000000B3" w14:textId="7827A332" w:rsidR="005750D8" w:rsidRDefault="00000000">
      <w:pPr>
        <w:pBdr>
          <w:top w:val="nil"/>
          <w:left w:val="nil"/>
          <w:bottom w:val="nil"/>
          <w:right w:val="nil"/>
          <w:between w:val="nil"/>
        </w:pBdr>
        <w:spacing w:before="200"/>
        <w:rPr>
          <w:rFonts w:ascii="Calibri" w:eastAsia="Calibri" w:hAnsi="Calibri" w:cs="Calibri"/>
          <w:color w:val="212529"/>
          <w:sz w:val="23"/>
          <w:szCs w:val="23"/>
        </w:rPr>
      </w:pPr>
      <w:r>
        <w:rPr>
          <w:rFonts w:ascii="Calibri" w:eastAsia="Calibri" w:hAnsi="Calibri" w:cs="Calibri"/>
          <w:color w:val="000000"/>
          <w:sz w:val="22"/>
          <w:szCs w:val="22"/>
        </w:rPr>
        <w:lastRenderedPageBreak/>
        <w:t>§5</w:t>
      </w:r>
      <w:r w:rsidR="007346D9">
        <w:rPr>
          <w:rFonts w:ascii="Calibri" w:eastAsia="Calibri" w:hAnsi="Calibri" w:cs="Calibri"/>
          <w:color w:val="000000"/>
          <w:sz w:val="22"/>
          <w:szCs w:val="22"/>
        </w:rPr>
        <w:t>2</w:t>
      </w:r>
      <w:r>
        <w:rPr>
          <w:rFonts w:ascii="Calibri" w:eastAsia="Calibri" w:hAnsi="Calibri" w:cs="Calibri"/>
          <w:color w:val="000000"/>
          <w:sz w:val="22"/>
          <w:szCs w:val="22"/>
        </w:rPr>
        <w:t xml:space="preserve"> </w:t>
      </w:r>
      <w:r>
        <w:rPr>
          <w:rFonts w:ascii="Calibri" w:eastAsia="Calibri" w:hAnsi="Calibri" w:cs="Calibri"/>
          <w:color w:val="212529"/>
          <w:sz w:val="23"/>
          <w:szCs w:val="23"/>
        </w:rPr>
        <w:t xml:space="preserve">Afbrænding af bål, herunder bål i bålfade, af tørt, rent træ, træbriketter m.v., der ikke er affald (”hyggebål”, spejderbål m.v.) er tilladt i henhold til gældende regler jf. Bekendtgørelse om brandværnsforanstaltninger afbrænding, brug af ild, lys, varmekilder m.v. Dette skal finde sted i overensstemmelse med de generelle forsigtighedsbestemmelser jf. bekendtgørelsen og i forsvarlig afstand til brandbare overflader, brandbare genstande og brandbare oplag. </w:t>
      </w:r>
    </w:p>
    <w:p w14:paraId="000000B4" w14:textId="77777777" w:rsidR="005750D8" w:rsidRDefault="005750D8">
      <w:pPr>
        <w:pBdr>
          <w:top w:val="nil"/>
          <w:left w:val="nil"/>
          <w:bottom w:val="nil"/>
          <w:right w:val="nil"/>
          <w:between w:val="nil"/>
        </w:pBdr>
        <w:rPr>
          <w:rFonts w:ascii="Calibri" w:eastAsia="Calibri" w:hAnsi="Calibri" w:cs="Calibri"/>
          <w:i/>
          <w:color w:val="212529"/>
          <w:sz w:val="23"/>
          <w:szCs w:val="23"/>
        </w:rPr>
      </w:pPr>
    </w:p>
    <w:p w14:paraId="000000B5" w14:textId="77777777" w:rsidR="005750D8" w:rsidRDefault="00000000">
      <w:pPr>
        <w:pBdr>
          <w:top w:val="nil"/>
          <w:left w:val="nil"/>
          <w:bottom w:val="nil"/>
          <w:right w:val="nil"/>
          <w:between w:val="nil"/>
        </w:pBdr>
        <w:rPr>
          <w:rFonts w:ascii="Calibri" w:eastAsia="Calibri" w:hAnsi="Calibri" w:cs="Calibri"/>
          <w:color w:val="212529"/>
          <w:sz w:val="23"/>
          <w:szCs w:val="23"/>
        </w:rPr>
      </w:pPr>
      <w:r>
        <w:rPr>
          <w:rFonts w:ascii="Calibri" w:eastAsia="Calibri" w:hAnsi="Calibri" w:cs="Calibri"/>
          <w:i/>
          <w:color w:val="212529"/>
          <w:sz w:val="23"/>
          <w:szCs w:val="23"/>
        </w:rPr>
        <w:t>Stk. 2.</w:t>
      </w:r>
      <w:r>
        <w:rPr>
          <w:rFonts w:ascii="Calibri" w:eastAsia="Calibri" w:hAnsi="Calibri" w:cs="Calibri"/>
          <w:color w:val="212529"/>
          <w:sz w:val="23"/>
          <w:szCs w:val="23"/>
        </w:rPr>
        <w:t xml:space="preserve"> Afbrænding af bål, herunder bål i bålfade, må ikke finde sted under overdækninger eller lign., medmindre disse er fremstillet med henblik herpå. </w:t>
      </w:r>
    </w:p>
    <w:p w14:paraId="000000B6" w14:textId="77777777" w:rsidR="005750D8" w:rsidRDefault="005750D8">
      <w:pPr>
        <w:pBdr>
          <w:top w:val="nil"/>
          <w:left w:val="nil"/>
          <w:bottom w:val="nil"/>
          <w:right w:val="nil"/>
          <w:between w:val="nil"/>
        </w:pBdr>
        <w:rPr>
          <w:rFonts w:ascii="Calibri" w:eastAsia="Calibri" w:hAnsi="Calibri" w:cs="Calibri"/>
          <w:color w:val="212529"/>
          <w:sz w:val="23"/>
          <w:szCs w:val="23"/>
        </w:rPr>
      </w:pPr>
    </w:p>
    <w:p w14:paraId="000000B7" w14:textId="2FA617B6" w:rsidR="005750D8" w:rsidRDefault="00000000">
      <w:pPr>
        <w:pBdr>
          <w:top w:val="nil"/>
          <w:left w:val="nil"/>
          <w:bottom w:val="nil"/>
          <w:right w:val="nil"/>
          <w:between w:val="nil"/>
        </w:pBdr>
        <w:rPr>
          <w:rFonts w:ascii="Calibri" w:eastAsia="Calibri" w:hAnsi="Calibri" w:cs="Calibri"/>
          <w:color w:val="212529"/>
          <w:sz w:val="23"/>
          <w:szCs w:val="23"/>
        </w:rPr>
      </w:pPr>
      <w:r>
        <w:rPr>
          <w:rFonts w:ascii="Calibri" w:eastAsia="Calibri" w:hAnsi="Calibri" w:cs="Calibri"/>
          <w:color w:val="212529"/>
          <w:sz w:val="23"/>
          <w:szCs w:val="23"/>
        </w:rPr>
        <w:t>§5</w:t>
      </w:r>
      <w:r w:rsidR="007346D9">
        <w:rPr>
          <w:rFonts w:ascii="Calibri" w:eastAsia="Calibri" w:hAnsi="Calibri" w:cs="Calibri"/>
          <w:color w:val="212529"/>
          <w:sz w:val="23"/>
          <w:szCs w:val="23"/>
        </w:rPr>
        <w:t>3</w:t>
      </w:r>
      <w:r>
        <w:rPr>
          <w:rFonts w:ascii="Calibri" w:eastAsia="Calibri" w:hAnsi="Calibri" w:cs="Calibri"/>
          <w:color w:val="212529"/>
          <w:sz w:val="23"/>
          <w:szCs w:val="23"/>
        </w:rPr>
        <w:t xml:space="preserve"> Det er ikke tilladt af afbrænde haveaffald af. </w:t>
      </w:r>
    </w:p>
    <w:p w14:paraId="000000B8" w14:textId="77777777" w:rsidR="005750D8" w:rsidRDefault="005750D8">
      <w:pPr>
        <w:spacing w:before="280" w:after="280"/>
        <w:rPr>
          <w:rFonts w:ascii="Calibri" w:eastAsia="Calibri" w:hAnsi="Calibri" w:cs="Calibri"/>
          <w:sz w:val="22"/>
          <w:szCs w:val="22"/>
          <w:u w:val="single"/>
        </w:rPr>
      </w:pPr>
    </w:p>
    <w:p w14:paraId="000000B9" w14:textId="77777777" w:rsidR="005750D8" w:rsidRDefault="005750D8">
      <w:pPr>
        <w:rPr>
          <w:rFonts w:ascii="Calibri" w:eastAsia="Calibri" w:hAnsi="Calibri" w:cs="Calibri"/>
          <w:sz w:val="22"/>
          <w:szCs w:val="22"/>
        </w:rPr>
      </w:pPr>
    </w:p>
    <w:p w14:paraId="000000BA" w14:textId="77777777" w:rsidR="005750D8" w:rsidRDefault="00000000">
      <w:pPr>
        <w:jc w:val="center"/>
        <w:rPr>
          <w:rFonts w:ascii="Calibri" w:eastAsia="Calibri" w:hAnsi="Calibri" w:cs="Calibri"/>
          <w:b/>
          <w:sz w:val="22"/>
          <w:szCs w:val="22"/>
        </w:rPr>
      </w:pPr>
      <w:r>
        <w:rPr>
          <w:rFonts w:ascii="Calibri" w:eastAsia="Calibri" w:hAnsi="Calibri" w:cs="Calibri"/>
          <w:b/>
          <w:sz w:val="22"/>
          <w:szCs w:val="22"/>
        </w:rPr>
        <w:t>Dyr</w:t>
      </w:r>
    </w:p>
    <w:p w14:paraId="000000BB" w14:textId="77777777" w:rsidR="005750D8" w:rsidRDefault="005750D8">
      <w:pPr>
        <w:rPr>
          <w:rFonts w:ascii="Calibri" w:eastAsia="Calibri" w:hAnsi="Calibri" w:cs="Calibri"/>
          <w:b/>
          <w:sz w:val="22"/>
          <w:szCs w:val="22"/>
        </w:rPr>
      </w:pPr>
    </w:p>
    <w:p w14:paraId="000000BC" w14:textId="1F1536ED" w:rsidR="005750D8" w:rsidRDefault="00000000">
      <w:pPr>
        <w:rPr>
          <w:rFonts w:ascii="Calibri" w:eastAsia="Calibri" w:hAnsi="Calibri" w:cs="Calibri"/>
          <w:sz w:val="22"/>
          <w:szCs w:val="22"/>
        </w:rPr>
      </w:pPr>
      <w:r>
        <w:rPr>
          <w:rFonts w:ascii="Calibri" w:eastAsia="Calibri" w:hAnsi="Calibri" w:cs="Calibri"/>
          <w:sz w:val="22"/>
          <w:szCs w:val="22"/>
        </w:rPr>
        <w:t>§5</w:t>
      </w:r>
      <w:r w:rsidR="007346D9">
        <w:rPr>
          <w:rFonts w:ascii="Calibri" w:eastAsia="Calibri" w:hAnsi="Calibri" w:cs="Calibri"/>
          <w:sz w:val="22"/>
          <w:szCs w:val="22"/>
        </w:rPr>
        <w:t>4</w:t>
      </w:r>
      <w:r>
        <w:rPr>
          <w:rFonts w:ascii="Calibri" w:eastAsia="Calibri" w:hAnsi="Calibri" w:cs="Calibri"/>
          <w:sz w:val="22"/>
          <w:szCs w:val="22"/>
        </w:rPr>
        <w:t xml:space="preserve"> husdyrhold er ikke tilladt.</w:t>
      </w:r>
    </w:p>
    <w:p w14:paraId="000000BD"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§55 Jagt må ikke drives på arealet. </w:t>
      </w:r>
    </w:p>
    <w:p w14:paraId="000000BE" w14:textId="77777777" w:rsidR="005750D8" w:rsidRDefault="00000000">
      <w:pPr>
        <w:rPr>
          <w:rFonts w:ascii="Calibri" w:eastAsia="Calibri" w:hAnsi="Calibri" w:cs="Calibri"/>
          <w:sz w:val="22"/>
          <w:szCs w:val="22"/>
        </w:rPr>
      </w:pPr>
      <w:r>
        <w:rPr>
          <w:rFonts w:ascii="Calibri" w:eastAsia="Calibri" w:hAnsi="Calibri" w:cs="Calibri"/>
          <w:sz w:val="22"/>
          <w:szCs w:val="22"/>
        </w:rPr>
        <w:t>§56 Hunde skal føres i snor. Sker dette ikke og hundene forvolder skade, drages hundeejeren til ansvar.</w:t>
      </w:r>
    </w:p>
    <w:p w14:paraId="000000BF" w14:textId="77777777" w:rsidR="005750D8" w:rsidRDefault="005750D8">
      <w:pPr>
        <w:rPr>
          <w:rFonts w:ascii="Calibri" w:eastAsia="Calibri" w:hAnsi="Calibri" w:cs="Calibri"/>
          <w:sz w:val="22"/>
          <w:szCs w:val="22"/>
        </w:rPr>
      </w:pPr>
    </w:p>
    <w:p w14:paraId="000000C0" w14:textId="77777777" w:rsidR="005750D8" w:rsidRDefault="00000000">
      <w:pPr>
        <w:rPr>
          <w:rFonts w:ascii="Calibri" w:eastAsia="Calibri" w:hAnsi="Calibri" w:cs="Calibri"/>
          <w:sz w:val="22"/>
          <w:szCs w:val="22"/>
        </w:rPr>
      </w:pPr>
      <w:r>
        <w:rPr>
          <w:rFonts w:ascii="Calibri" w:eastAsia="Calibri" w:hAnsi="Calibri" w:cs="Calibri"/>
          <w:sz w:val="22"/>
          <w:szCs w:val="22"/>
        </w:rPr>
        <w:t>§57 Hvis der i sommerperioden tages ophold i haven og hund medbringes, skal haven indhegnes således det ikke er muligt for hunden at løbe ud af haven.</w:t>
      </w:r>
    </w:p>
    <w:p w14:paraId="000000C1" w14:textId="77777777" w:rsidR="005750D8" w:rsidRDefault="005750D8">
      <w:pPr>
        <w:rPr>
          <w:rFonts w:ascii="Calibri" w:eastAsia="Calibri" w:hAnsi="Calibri" w:cs="Calibri"/>
          <w:sz w:val="22"/>
          <w:szCs w:val="22"/>
        </w:rPr>
      </w:pPr>
    </w:p>
    <w:p w14:paraId="000000C2" w14:textId="77777777" w:rsidR="005750D8" w:rsidRDefault="00000000">
      <w:pPr>
        <w:rPr>
          <w:rFonts w:ascii="Calibri" w:eastAsia="Calibri" w:hAnsi="Calibri" w:cs="Calibri"/>
          <w:sz w:val="22"/>
          <w:szCs w:val="22"/>
        </w:rPr>
      </w:pPr>
      <w:r>
        <w:rPr>
          <w:rFonts w:ascii="Calibri" w:eastAsia="Calibri" w:hAnsi="Calibri" w:cs="Calibri"/>
          <w:sz w:val="22"/>
          <w:szCs w:val="22"/>
        </w:rPr>
        <w:t xml:space="preserve">§58 For så vidt angår katte der render frit rundt, skal katten neutraliseres og øremærkes/chippet, fordi der fra kommunal side udsættes et passende antal neutraliserede vildkatte, </w:t>
      </w:r>
      <w:proofErr w:type="spellStart"/>
      <w:r>
        <w:rPr>
          <w:rFonts w:ascii="Calibri" w:eastAsia="Calibri" w:hAnsi="Calibri" w:cs="Calibri"/>
          <w:sz w:val="22"/>
          <w:szCs w:val="22"/>
        </w:rPr>
        <w:t>både</w:t>
      </w:r>
      <w:proofErr w:type="spellEnd"/>
      <w:r>
        <w:rPr>
          <w:rFonts w:ascii="Calibri" w:eastAsia="Calibri" w:hAnsi="Calibri" w:cs="Calibri"/>
          <w:sz w:val="22"/>
          <w:szCs w:val="22"/>
        </w:rPr>
        <w:t xml:space="preserve"> for at holde bestanden af katte nede samt reduceres mus, rotter mm. Dette er en ny kommunal ordning, som </w:t>
      </w:r>
      <w:proofErr w:type="spellStart"/>
      <w:r>
        <w:rPr>
          <w:rFonts w:ascii="Calibri" w:eastAsia="Calibri" w:hAnsi="Calibri" w:cs="Calibri"/>
          <w:sz w:val="22"/>
          <w:szCs w:val="22"/>
        </w:rPr>
        <w:t>både</w:t>
      </w:r>
      <w:proofErr w:type="spellEnd"/>
      <w:r>
        <w:rPr>
          <w:rFonts w:ascii="Calibri" w:eastAsia="Calibri" w:hAnsi="Calibri" w:cs="Calibri"/>
          <w:sz w:val="22"/>
          <w:szCs w:val="22"/>
        </w:rPr>
        <w:t xml:space="preserve"> beskytter de neutraliserede genudsatte katte og lige så̊ også̊ tager højde for indfangning af </w:t>
      </w:r>
      <w:proofErr w:type="spellStart"/>
      <w:r>
        <w:rPr>
          <w:rFonts w:ascii="Calibri" w:eastAsia="Calibri" w:hAnsi="Calibri" w:cs="Calibri"/>
          <w:sz w:val="22"/>
          <w:szCs w:val="22"/>
        </w:rPr>
        <w:t>både</w:t>
      </w:r>
      <w:proofErr w:type="spellEnd"/>
      <w:r>
        <w:rPr>
          <w:rFonts w:ascii="Calibri" w:eastAsia="Calibri" w:hAnsi="Calibri" w:cs="Calibri"/>
          <w:sz w:val="22"/>
          <w:szCs w:val="22"/>
        </w:rPr>
        <w:t xml:space="preserve"> for stor bestand af katte eller katte der er syge. Derfor skal din kat neutraliseres og øremærkes, </w:t>
      </w:r>
      <w:proofErr w:type="spellStart"/>
      <w:r>
        <w:rPr>
          <w:rFonts w:ascii="Calibri" w:eastAsia="Calibri" w:hAnsi="Calibri" w:cs="Calibri"/>
          <w:sz w:val="22"/>
          <w:szCs w:val="22"/>
        </w:rPr>
        <w:t>både</w:t>
      </w:r>
      <w:proofErr w:type="spellEnd"/>
      <w:r>
        <w:rPr>
          <w:rFonts w:ascii="Calibri" w:eastAsia="Calibri" w:hAnsi="Calibri" w:cs="Calibri"/>
          <w:sz w:val="22"/>
          <w:szCs w:val="22"/>
        </w:rPr>
        <w:t xml:space="preserve"> for at undgå̊ øget katte bestand og for indfangning af ”private katte”.</w:t>
      </w:r>
    </w:p>
    <w:p w14:paraId="000000C3" w14:textId="77777777" w:rsidR="005750D8" w:rsidRDefault="005750D8">
      <w:pPr>
        <w:rPr>
          <w:rFonts w:ascii="Calibri" w:eastAsia="Calibri" w:hAnsi="Calibri" w:cs="Calibri"/>
          <w:sz w:val="22"/>
          <w:szCs w:val="22"/>
        </w:rPr>
      </w:pPr>
    </w:p>
    <w:p w14:paraId="000000C4" w14:textId="77777777" w:rsidR="005750D8" w:rsidRDefault="00000000">
      <w:pPr>
        <w:rPr>
          <w:rFonts w:ascii="Calibri" w:eastAsia="Calibri" w:hAnsi="Calibri" w:cs="Calibri"/>
          <w:b/>
          <w:sz w:val="22"/>
          <w:szCs w:val="22"/>
        </w:rPr>
      </w:pPr>
      <w:r>
        <w:rPr>
          <w:rFonts w:ascii="Calibri" w:eastAsia="Calibri" w:hAnsi="Calibri" w:cs="Calibri"/>
          <w:sz w:val="22"/>
          <w:szCs w:val="22"/>
        </w:rPr>
        <w:t>§59</w:t>
      </w:r>
      <w:r>
        <w:rPr>
          <w:rFonts w:ascii="Calibri" w:eastAsia="Calibri" w:hAnsi="Calibri" w:cs="Calibri"/>
          <w:b/>
          <w:sz w:val="22"/>
          <w:szCs w:val="22"/>
        </w:rPr>
        <w:t xml:space="preserve"> </w:t>
      </w:r>
      <w:r>
        <w:rPr>
          <w:rFonts w:ascii="Calibri" w:eastAsia="Calibri" w:hAnsi="Calibri" w:cs="Calibri"/>
          <w:sz w:val="22"/>
          <w:szCs w:val="22"/>
        </w:rPr>
        <w:t>Tiltrækning af øvrige vildkatte i form af fodring er ikke tilladt, og med mellemrum vil der blive indfanget evt. tilløbende vildkatte der ikke hører til i vores pastorat.</w:t>
      </w:r>
    </w:p>
    <w:p w14:paraId="000000C5" w14:textId="77777777" w:rsidR="005750D8" w:rsidRDefault="005750D8">
      <w:pPr>
        <w:rPr>
          <w:rFonts w:ascii="Calibri" w:eastAsia="Calibri" w:hAnsi="Calibri" w:cs="Calibri"/>
          <w:b/>
          <w:sz w:val="22"/>
          <w:szCs w:val="22"/>
        </w:rPr>
      </w:pPr>
    </w:p>
    <w:p w14:paraId="000000C6" w14:textId="77777777" w:rsidR="005750D8" w:rsidRDefault="00000000">
      <w:pPr>
        <w:rPr>
          <w:rFonts w:ascii="Calibri" w:eastAsia="Calibri" w:hAnsi="Calibri" w:cs="Calibri"/>
          <w:sz w:val="22"/>
          <w:szCs w:val="22"/>
        </w:rPr>
      </w:pPr>
      <w:r>
        <w:rPr>
          <w:rFonts w:ascii="Calibri" w:eastAsia="Calibri" w:hAnsi="Calibri" w:cs="Calibri"/>
          <w:sz w:val="22"/>
          <w:szCs w:val="22"/>
        </w:rPr>
        <w:t xml:space="preserve">§60 Ænder og andre dyr der opholder sig i søen i Hf. Søparken må </w:t>
      </w:r>
      <w:r>
        <w:rPr>
          <w:rFonts w:ascii="Calibri" w:eastAsia="Calibri" w:hAnsi="Calibri" w:cs="Calibri"/>
          <w:sz w:val="22"/>
          <w:szCs w:val="22"/>
          <w:u w:val="single"/>
        </w:rPr>
        <w:t xml:space="preserve">ikke </w:t>
      </w:r>
      <w:r>
        <w:rPr>
          <w:rFonts w:ascii="Calibri" w:eastAsia="Calibri" w:hAnsi="Calibri" w:cs="Calibri"/>
          <w:sz w:val="22"/>
          <w:szCs w:val="22"/>
        </w:rPr>
        <w:t>fodres</w:t>
      </w:r>
    </w:p>
    <w:p w14:paraId="000000C7" w14:textId="77777777" w:rsidR="005750D8" w:rsidRDefault="005750D8">
      <w:pPr>
        <w:rPr>
          <w:rFonts w:ascii="Calibri" w:eastAsia="Calibri" w:hAnsi="Calibri" w:cs="Calibri"/>
          <w:sz w:val="22"/>
          <w:szCs w:val="22"/>
          <w:u w:val="single"/>
        </w:rPr>
      </w:pPr>
    </w:p>
    <w:p w14:paraId="000000C8" w14:textId="77777777" w:rsidR="005750D8" w:rsidRDefault="005750D8">
      <w:pPr>
        <w:jc w:val="center"/>
        <w:rPr>
          <w:rFonts w:ascii="Calibri" w:eastAsia="Calibri" w:hAnsi="Calibri" w:cs="Calibri"/>
          <w:b/>
          <w:sz w:val="22"/>
          <w:szCs w:val="22"/>
        </w:rPr>
      </w:pPr>
    </w:p>
    <w:p w14:paraId="000000C9" w14:textId="77777777" w:rsidR="005750D8" w:rsidRDefault="005750D8">
      <w:pPr>
        <w:jc w:val="center"/>
        <w:rPr>
          <w:rFonts w:ascii="Calibri" w:eastAsia="Calibri" w:hAnsi="Calibri" w:cs="Calibri"/>
          <w:b/>
          <w:sz w:val="22"/>
          <w:szCs w:val="22"/>
        </w:rPr>
      </w:pPr>
    </w:p>
    <w:p w14:paraId="000000CA" w14:textId="77777777" w:rsidR="005750D8" w:rsidRDefault="00000000">
      <w:pPr>
        <w:jc w:val="center"/>
        <w:rPr>
          <w:rFonts w:ascii="Calibri" w:eastAsia="Calibri" w:hAnsi="Calibri" w:cs="Calibri"/>
          <w:b/>
          <w:sz w:val="22"/>
          <w:szCs w:val="22"/>
        </w:rPr>
      </w:pPr>
      <w:r>
        <w:rPr>
          <w:rFonts w:ascii="Calibri" w:eastAsia="Calibri" w:hAnsi="Calibri" w:cs="Calibri"/>
          <w:b/>
          <w:sz w:val="22"/>
          <w:szCs w:val="22"/>
        </w:rPr>
        <w:t xml:space="preserve">Parkering og hastighed </w:t>
      </w:r>
    </w:p>
    <w:p w14:paraId="000000CB" w14:textId="77777777" w:rsidR="005750D8" w:rsidRDefault="005750D8">
      <w:pPr>
        <w:jc w:val="center"/>
        <w:rPr>
          <w:rFonts w:ascii="Calibri" w:eastAsia="Calibri" w:hAnsi="Calibri" w:cs="Calibri"/>
          <w:b/>
          <w:sz w:val="22"/>
          <w:szCs w:val="22"/>
        </w:rPr>
      </w:pPr>
    </w:p>
    <w:p w14:paraId="000000CC" w14:textId="77777777" w:rsidR="005750D8" w:rsidRDefault="00000000">
      <w:pPr>
        <w:rPr>
          <w:rFonts w:ascii="Calibri" w:eastAsia="Calibri" w:hAnsi="Calibri" w:cs="Calibri"/>
          <w:sz w:val="22"/>
          <w:szCs w:val="22"/>
        </w:rPr>
      </w:pPr>
      <w:r>
        <w:rPr>
          <w:rFonts w:ascii="Calibri" w:eastAsia="Calibri" w:hAnsi="Calibri" w:cs="Calibri"/>
          <w:sz w:val="22"/>
          <w:szCs w:val="22"/>
        </w:rPr>
        <w:t>§61 Al kørsel på Søparkens arealer skal foregå̊, med max. 15 km/t.</w:t>
      </w:r>
    </w:p>
    <w:p w14:paraId="000000CD" w14:textId="77777777" w:rsidR="005750D8" w:rsidRDefault="005750D8">
      <w:pPr>
        <w:rPr>
          <w:rFonts w:ascii="Calibri" w:eastAsia="Calibri" w:hAnsi="Calibri" w:cs="Calibri"/>
          <w:sz w:val="22"/>
          <w:szCs w:val="22"/>
        </w:rPr>
      </w:pPr>
    </w:p>
    <w:p w14:paraId="000000CE" w14:textId="77777777" w:rsidR="005750D8" w:rsidRDefault="00000000">
      <w:pPr>
        <w:rPr>
          <w:rFonts w:ascii="Calibri" w:eastAsia="Calibri" w:hAnsi="Calibri" w:cs="Calibri"/>
          <w:sz w:val="22"/>
          <w:szCs w:val="22"/>
        </w:rPr>
      </w:pPr>
      <w:r>
        <w:rPr>
          <w:rFonts w:ascii="Calibri" w:eastAsia="Calibri" w:hAnsi="Calibri" w:cs="Calibri"/>
          <w:sz w:val="22"/>
          <w:szCs w:val="22"/>
        </w:rPr>
        <w:t xml:space="preserve">§62 Parkering må kun </w:t>
      </w:r>
      <w:proofErr w:type="gramStart"/>
      <w:r>
        <w:rPr>
          <w:rFonts w:ascii="Calibri" w:eastAsia="Calibri" w:hAnsi="Calibri" w:cs="Calibri"/>
          <w:sz w:val="22"/>
          <w:szCs w:val="22"/>
        </w:rPr>
        <w:t>finde</w:t>
      </w:r>
      <w:proofErr w:type="gramEnd"/>
      <w:r>
        <w:rPr>
          <w:rFonts w:ascii="Calibri" w:eastAsia="Calibri" w:hAnsi="Calibri" w:cs="Calibri"/>
          <w:sz w:val="22"/>
          <w:szCs w:val="22"/>
        </w:rPr>
        <w:t xml:space="preserve"> sted på p-pladser og altid gældende regler udstukket fra kommunen.</w:t>
      </w:r>
      <w:r>
        <w:rPr>
          <w:rFonts w:ascii="Calibri" w:eastAsia="Calibri" w:hAnsi="Calibri" w:cs="Calibri"/>
          <w:sz w:val="22"/>
          <w:szCs w:val="22"/>
        </w:rPr>
        <w:br/>
      </w:r>
    </w:p>
    <w:p w14:paraId="000000CF" w14:textId="77777777" w:rsidR="005750D8" w:rsidRDefault="00000000">
      <w:pPr>
        <w:rPr>
          <w:rFonts w:ascii="Calibri" w:eastAsia="Calibri" w:hAnsi="Calibri" w:cs="Calibri"/>
          <w:sz w:val="22"/>
          <w:szCs w:val="22"/>
        </w:rPr>
      </w:pPr>
      <w:r>
        <w:rPr>
          <w:rFonts w:ascii="Calibri" w:eastAsia="Calibri" w:hAnsi="Calibri" w:cs="Calibri"/>
          <w:sz w:val="22"/>
          <w:szCs w:val="22"/>
        </w:rPr>
        <w:t xml:space="preserve">§63 Parkering på sidevejene er forbudt af sikkerhedsmæssige årsager. Der henvises til de 3 offentlige pladser. Det er tilladt for haverne 1-2-3-52-53-54 at parkere foran deres haver/havelåge, med </w:t>
      </w:r>
      <w:r>
        <w:rPr>
          <w:rFonts w:ascii="Calibri" w:eastAsia="Calibri" w:hAnsi="Calibri" w:cs="Calibri"/>
          <w:b/>
          <w:sz w:val="22"/>
          <w:szCs w:val="22"/>
        </w:rPr>
        <w:t>max 1 bil</w:t>
      </w:r>
      <w:r>
        <w:rPr>
          <w:rFonts w:ascii="Calibri" w:eastAsia="Calibri" w:hAnsi="Calibri" w:cs="Calibri"/>
          <w:sz w:val="22"/>
          <w:szCs w:val="22"/>
        </w:rPr>
        <w:t xml:space="preserve">, i lige række med hækken. </w:t>
      </w:r>
    </w:p>
    <w:p w14:paraId="000000D0" w14:textId="77777777" w:rsidR="005750D8" w:rsidRDefault="005750D8">
      <w:pPr>
        <w:rPr>
          <w:rFonts w:ascii="Calibri" w:eastAsia="Calibri" w:hAnsi="Calibri" w:cs="Calibri"/>
          <w:sz w:val="22"/>
          <w:szCs w:val="22"/>
        </w:rPr>
      </w:pPr>
    </w:p>
    <w:p w14:paraId="000000D1" w14:textId="77777777" w:rsidR="005750D8" w:rsidRDefault="00000000">
      <w:pPr>
        <w:rPr>
          <w:rFonts w:ascii="Calibri" w:eastAsia="Calibri" w:hAnsi="Calibri" w:cs="Calibri"/>
          <w:sz w:val="22"/>
          <w:szCs w:val="22"/>
        </w:rPr>
      </w:pPr>
      <w:r>
        <w:rPr>
          <w:rFonts w:ascii="Calibri" w:eastAsia="Calibri" w:hAnsi="Calibri" w:cs="Calibri"/>
          <w:sz w:val="22"/>
          <w:szCs w:val="22"/>
        </w:rPr>
        <w:lastRenderedPageBreak/>
        <w:t>Stk. 2 Alle sluthaver/</w:t>
      </w:r>
      <w:proofErr w:type="spellStart"/>
      <w:r>
        <w:rPr>
          <w:rFonts w:ascii="Calibri" w:eastAsia="Calibri" w:hAnsi="Calibri" w:cs="Calibri"/>
          <w:sz w:val="22"/>
          <w:szCs w:val="22"/>
        </w:rPr>
        <w:t>endehaverne</w:t>
      </w:r>
      <w:proofErr w:type="spellEnd"/>
      <w:r>
        <w:rPr>
          <w:rFonts w:ascii="Calibri" w:eastAsia="Calibri" w:hAnsi="Calibri" w:cs="Calibri"/>
          <w:sz w:val="22"/>
          <w:szCs w:val="22"/>
        </w:rPr>
        <w:t xml:space="preserve"> på hver sidevej kan lave en gensidig aftale mellem bestyrelsen og de 2 </w:t>
      </w:r>
      <w:proofErr w:type="spellStart"/>
      <w:r>
        <w:rPr>
          <w:rFonts w:ascii="Calibri" w:eastAsia="Calibri" w:hAnsi="Calibri" w:cs="Calibri"/>
          <w:sz w:val="22"/>
          <w:szCs w:val="22"/>
        </w:rPr>
        <w:t>havelejere</w:t>
      </w:r>
      <w:proofErr w:type="spellEnd"/>
      <w:r>
        <w:rPr>
          <w:rFonts w:ascii="Calibri" w:eastAsia="Calibri" w:hAnsi="Calibri" w:cs="Calibri"/>
          <w:sz w:val="22"/>
          <w:szCs w:val="22"/>
        </w:rPr>
        <w:t xml:space="preserve">, om at parkering er tilladt for </w:t>
      </w:r>
      <w:r>
        <w:rPr>
          <w:rFonts w:ascii="Calibri" w:eastAsia="Calibri" w:hAnsi="Calibri" w:cs="Calibri"/>
          <w:sz w:val="22"/>
          <w:szCs w:val="22"/>
          <w:u w:val="single"/>
        </w:rPr>
        <w:t>enden</w:t>
      </w:r>
      <w:r>
        <w:rPr>
          <w:rFonts w:ascii="Calibri" w:eastAsia="Calibri" w:hAnsi="Calibri" w:cs="Calibri"/>
          <w:sz w:val="22"/>
          <w:szCs w:val="22"/>
        </w:rPr>
        <w:t xml:space="preserve"> af sidevejen. Aftalen er kun gældende når dokument er skriftligt underskrevet af alle parter og afleveret til bestyrelsen. Aftalen er kun gældende så længe de 2 </w:t>
      </w:r>
      <w:proofErr w:type="spellStart"/>
      <w:r>
        <w:rPr>
          <w:rFonts w:ascii="Calibri" w:eastAsia="Calibri" w:hAnsi="Calibri" w:cs="Calibri"/>
          <w:sz w:val="22"/>
          <w:szCs w:val="22"/>
        </w:rPr>
        <w:t>havelejere</w:t>
      </w:r>
      <w:proofErr w:type="spellEnd"/>
      <w:r>
        <w:rPr>
          <w:rFonts w:ascii="Calibri" w:eastAsia="Calibri" w:hAnsi="Calibri" w:cs="Calibri"/>
          <w:sz w:val="22"/>
          <w:szCs w:val="22"/>
        </w:rPr>
        <w:t xml:space="preserve"> der indgik aftalen lejer have i Søparken. Kommer der en ny lejer til skal aftalen genforhandles. </w:t>
      </w:r>
    </w:p>
    <w:p w14:paraId="000000D2" w14:textId="77777777" w:rsidR="005750D8" w:rsidRDefault="00000000">
      <w:pPr>
        <w:rPr>
          <w:rFonts w:ascii="Calibri" w:eastAsia="Calibri" w:hAnsi="Calibri" w:cs="Calibri"/>
          <w:sz w:val="22"/>
          <w:szCs w:val="22"/>
        </w:rPr>
      </w:pPr>
      <w:proofErr w:type="spellStart"/>
      <w:r>
        <w:rPr>
          <w:rFonts w:ascii="Calibri" w:eastAsia="Calibri" w:hAnsi="Calibri" w:cs="Calibri"/>
          <w:sz w:val="22"/>
          <w:szCs w:val="22"/>
        </w:rPr>
        <w:t>Tilføjense</w:t>
      </w:r>
      <w:proofErr w:type="spellEnd"/>
      <w:r>
        <w:rPr>
          <w:rFonts w:ascii="Calibri" w:eastAsia="Calibri" w:hAnsi="Calibri" w:cs="Calibri"/>
          <w:sz w:val="22"/>
          <w:szCs w:val="22"/>
        </w:rPr>
        <w:t xml:space="preserve"> på generalforsamlingen: Ligeledes gælder dette også for haverne 43 og 44 at de ikke må have mere end </w:t>
      </w:r>
      <w:r>
        <w:rPr>
          <w:rFonts w:ascii="Calibri" w:eastAsia="Calibri" w:hAnsi="Calibri" w:cs="Calibri"/>
          <w:b/>
          <w:sz w:val="22"/>
          <w:szCs w:val="22"/>
        </w:rPr>
        <w:t>max 1 bil</w:t>
      </w:r>
      <w:r>
        <w:rPr>
          <w:rFonts w:ascii="Calibri" w:eastAsia="Calibri" w:hAnsi="Calibri" w:cs="Calibri"/>
          <w:sz w:val="22"/>
          <w:szCs w:val="22"/>
        </w:rPr>
        <w:t xml:space="preserve"> pr. have foran egen have.</w:t>
      </w:r>
    </w:p>
    <w:p w14:paraId="000000D3"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§64 Kortvarig standsning på sideveje – f.eks. aflæsning af byggematerialer, afhentning af haveaffald og øvrigt affald, møbeltransport – er tilladt. </w:t>
      </w:r>
    </w:p>
    <w:p w14:paraId="000000D4"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§65 Trailere skal parkeres på egen grund, eller på trailerplads bag ved traktorskuret.</w:t>
      </w:r>
      <w:r>
        <w:rPr>
          <w:rFonts w:ascii="Calibri" w:eastAsia="Calibri" w:hAnsi="Calibri" w:cs="Calibri"/>
          <w:sz w:val="22"/>
          <w:szCs w:val="22"/>
        </w:rPr>
        <w:br/>
        <w:t xml:space="preserve">Det er ikke tilladt at parkere/efterladte biler, trailere mm. uden nummerplade på Søparkens arealer. </w:t>
      </w:r>
    </w:p>
    <w:p w14:paraId="000000D5" w14:textId="77777777" w:rsidR="005750D8" w:rsidRDefault="005750D8">
      <w:pPr>
        <w:spacing w:before="280" w:after="280"/>
        <w:rPr>
          <w:rFonts w:ascii="Calibri" w:eastAsia="Calibri" w:hAnsi="Calibri" w:cs="Calibri"/>
          <w:sz w:val="22"/>
          <w:szCs w:val="22"/>
        </w:rPr>
      </w:pPr>
    </w:p>
    <w:p w14:paraId="000000D6" w14:textId="77777777" w:rsidR="005750D8" w:rsidRDefault="00000000">
      <w:pPr>
        <w:spacing w:before="280" w:after="280"/>
        <w:jc w:val="center"/>
        <w:rPr>
          <w:rFonts w:ascii="Calibri" w:eastAsia="Calibri" w:hAnsi="Calibri" w:cs="Calibri"/>
          <w:b/>
          <w:sz w:val="22"/>
          <w:szCs w:val="22"/>
        </w:rPr>
      </w:pPr>
      <w:r>
        <w:rPr>
          <w:rFonts w:ascii="Calibri" w:eastAsia="Calibri" w:hAnsi="Calibri" w:cs="Calibri"/>
          <w:b/>
          <w:sz w:val="22"/>
          <w:szCs w:val="22"/>
        </w:rPr>
        <w:t xml:space="preserve">Haveloddet </w:t>
      </w:r>
    </w:p>
    <w:p w14:paraId="000000D7" w14:textId="77777777" w:rsidR="005750D8" w:rsidRDefault="00000000">
      <w:pPr>
        <w:spacing w:before="280" w:after="280"/>
        <w:rPr>
          <w:rFonts w:ascii="Calibri" w:eastAsia="Calibri" w:hAnsi="Calibri" w:cs="Calibri"/>
          <w:b/>
          <w:sz w:val="22"/>
          <w:szCs w:val="22"/>
        </w:rPr>
      </w:pPr>
      <w:r>
        <w:rPr>
          <w:rFonts w:ascii="Calibri" w:eastAsia="Calibri" w:hAnsi="Calibri" w:cs="Calibri"/>
          <w:sz w:val="22"/>
          <w:szCs w:val="22"/>
        </w:rPr>
        <w:t>§66 Haven må bebos i perioden 1.april til 1. november. Folkeregisteradresse er tilladt i denne periode, men i vinterperioden, skal man have en permanent opholdsadresse uden for haveselskabet.</w:t>
      </w:r>
    </w:p>
    <w:p w14:paraId="000000D8"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§67 Vask af biler er ikke tilladt. </w:t>
      </w:r>
    </w:p>
    <w:p w14:paraId="000000D9"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§68 Der må ikke anvendes pesticider (</w:t>
      </w:r>
      <w:proofErr w:type="spellStart"/>
      <w:r>
        <w:rPr>
          <w:rFonts w:ascii="Calibri" w:eastAsia="Calibri" w:hAnsi="Calibri" w:cs="Calibri"/>
          <w:sz w:val="22"/>
          <w:szCs w:val="22"/>
        </w:rPr>
        <w:t>round</w:t>
      </w:r>
      <w:proofErr w:type="spellEnd"/>
      <w:r>
        <w:rPr>
          <w:rFonts w:ascii="Calibri" w:eastAsia="Calibri" w:hAnsi="Calibri" w:cs="Calibri"/>
          <w:sz w:val="22"/>
          <w:szCs w:val="22"/>
        </w:rPr>
        <w:t xml:space="preserve"> up o. Lign) inden for det lejede område. </w:t>
      </w:r>
    </w:p>
    <w:p w14:paraId="000000DA" w14:textId="77777777" w:rsidR="005750D8" w:rsidRDefault="00000000">
      <w:pPr>
        <w:spacing w:before="280" w:after="280"/>
        <w:rPr>
          <w:rFonts w:ascii="Calibri" w:eastAsia="Calibri" w:hAnsi="Calibri" w:cs="Calibri"/>
          <w:color w:val="000000"/>
          <w:sz w:val="22"/>
          <w:szCs w:val="22"/>
        </w:rPr>
      </w:pPr>
      <w:r>
        <w:rPr>
          <w:rFonts w:ascii="Calibri" w:eastAsia="Calibri" w:hAnsi="Calibri" w:cs="Calibri"/>
          <w:sz w:val="22"/>
          <w:szCs w:val="22"/>
        </w:rPr>
        <w:t xml:space="preserve">§69 </w:t>
      </w:r>
      <w:r>
        <w:rPr>
          <w:rFonts w:ascii="Calibri" w:eastAsia="Calibri" w:hAnsi="Calibri" w:cs="Calibri"/>
          <w:color w:val="000000"/>
          <w:sz w:val="22"/>
          <w:szCs w:val="22"/>
        </w:rPr>
        <w:t>I vinterperioden er det tilladt at opsætte en presenning til vinteropbevaring af havemøbler o. Lign.</w:t>
      </w:r>
    </w:p>
    <w:p w14:paraId="000000DB" w14:textId="77777777" w:rsidR="005750D8" w:rsidRDefault="00000000">
      <w:pPr>
        <w:spacing w:before="280" w:after="280"/>
        <w:rPr>
          <w:rFonts w:ascii="Calibri" w:eastAsia="Calibri" w:hAnsi="Calibri" w:cs="Calibri"/>
          <w:sz w:val="22"/>
          <w:szCs w:val="22"/>
        </w:rPr>
      </w:pPr>
      <w:r>
        <w:rPr>
          <w:rFonts w:ascii="Calibri" w:eastAsia="Calibri" w:hAnsi="Calibri" w:cs="Calibri"/>
          <w:color w:val="000000"/>
          <w:sz w:val="22"/>
          <w:szCs w:val="22"/>
        </w:rPr>
        <w:t xml:space="preserve">§70 </w:t>
      </w:r>
      <w:r>
        <w:rPr>
          <w:rFonts w:ascii="Calibri" w:eastAsia="Calibri" w:hAnsi="Calibri" w:cs="Calibri"/>
          <w:sz w:val="22"/>
          <w:szCs w:val="22"/>
        </w:rPr>
        <w:t xml:space="preserve">Ingen må forlade sin have, </w:t>
      </w:r>
      <w:proofErr w:type="spellStart"/>
      <w:r>
        <w:rPr>
          <w:rFonts w:ascii="Calibri" w:eastAsia="Calibri" w:hAnsi="Calibri" w:cs="Calibri"/>
          <w:sz w:val="22"/>
          <w:szCs w:val="22"/>
        </w:rPr>
        <w:t>såfremt</w:t>
      </w:r>
      <w:proofErr w:type="spellEnd"/>
      <w:r>
        <w:rPr>
          <w:rFonts w:ascii="Calibri" w:eastAsia="Calibri" w:hAnsi="Calibri" w:cs="Calibri"/>
          <w:sz w:val="22"/>
          <w:szCs w:val="22"/>
        </w:rPr>
        <w:t xml:space="preserve"> en haveturbine er i gang med havevanding. </w:t>
      </w:r>
    </w:p>
    <w:p w14:paraId="000000DC"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§71 Dræn skal etableres </w:t>
      </w:r>
      <w:proofErr w:type="spellStart"/>
      <w:r>
        <w:rPr>
          <w:rFonts w:ascii="Calibri" w:eastAsia="Calibri" w:hAnsi="Calibri" w:cs="Calibri"/>
          <w:sz w:val="22"/>
          <w:szCs w:val="22"/>
        </w:rPr>
        <w:t>således</w:t>
      </w:r>
      <w:proofErr w:type="spellEnd"/>
      <w:r>
        <w:rPr>
          <w:rFonts w:ascii="Calibri" w:eastAsia="Calibri" w:hAnsi="Calibri" w:cs="Calibri"/>
          <w:sz w:val="22"/>
          <w:szCs w:val="22"/>
        </w:rPr>
        <w:t xml:space="preserve"> at der ikke sker vandgener til nabogrundene. Tilslutning til foreningens dræn må kun ske ifølge tilladelse fra bestyrelsen. Dræntilslutning skal synes og godkendes af bestyrelsen. </w:t>
      </w:r>
    </w:p>
    <w:p w14:paraId="000000DD" w14:textId="77777777" w:rsidR="005750D8" w:rsidRDefault="005750D8">
      <w:pPr>
        <w:spacing w:before="280" w:after="280"/>
        <w:rPr>
          <w:rFonts w:ascii="Calibri" w:eastAsia="Calibri" w:hAnsi="Calibri" w:cs="Calibri"/>
          <w:sz w:val="22"/>
          <w:szCs w:val="22"/>
        </w:rPr>
      </w:pPr>
    </w:p>
    <w:p w14:paraId="000000DE" w14:textId="77777777" w:rsidR="005750D8" w:rsidRDefault="00000000">
      <w:pPr>
        <w:spacing w:before="280" w:after="280"/>
        <w:jc w:val="center"/>
        <w:rPr>
          <w:rFonts w:ascii="Calibri" w:eastAsia="Calibri" w:hAnsi="Calibri" w:cs="Calibri"/>
          <w:b/>
          <w:color w:val="000000"/>
          <w:sz w:val="22"/>
          <w:szCs w:val="22"/>
        </w:rPr>
      </w:pPr>
      <w:r>
        <w:rPr>
          <w:rFonts w:ascii="Calibri" w:eastAsia="Calibri" w:hAnsi="Calibri" w:cs="Calibri"/>
          <w:b/>
          <w:color w:val="000000"/>
          <w:sz w:val="22"/>
          <w:szCs w:val="22"/>
        </w:rPr>
        <w:t>Beplantning</w:t>
      </w:r>
    </w:p>
    <w:p w14:paraId="000000DF" w14:textId="77777777" w:rsidR="005750D8" w:rsidRDefault="00000000">
      <w:pPr>
        <w:spacing w:before="280" w:after="280"/>
        <w:rPr>
          <w:rFonts w:ascii="Calibri" w:eastAsia="Calibri" w:hAnsi="Calibri" w:cs="Calibri"/>
          <w:sz w:val="22"/>
          <w:szCs w:val="22"/>
        </w:rPr>
      </w:pPr>
      <w:r>
        <w:rPr>
          <w:rFonts w:ascii="Calibri" w:eastAsia="Calibri" w:hAnsi="Calibri" w:cs="Calibri"/>
          <w:color w:val="000000"/>
          <w:sz w:val="22"/>
          <w:szCs w:val="22"/>
        </w:rPr>
        <w:t>§72</w:t>
      </w:r>
      <w:r>
        <w:rPr>
          <w:rFonts w:ascii="Calibri" w:eastAsia="Calibri" w:hAnsi="Calibri" w:cs="Calibri"/>
          <w:sz w:val="22"/>
          <w:szCs w:val="22"/>
        </w:rPr>
        <w:t xml:space="preserve"> Der kan på den bagerste halvdel af haven og 2 m. fra skel plantes træer, der i udvokset tilstand ikke overstiger 3,5 m. Træer skal altid holdes beskåret til 3,5 m. </w:t>
      </w:r>
    </w:p>
    <w:p w14:paraId="000000E0"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Stk. 2. Hvad angår Hf. Søparkens særlige træer/ædeltræer nærmere uddybet: egetræer, valnøddetræer, bøgetræer, ask, elm, abetræ og andre ædeltræsorter har disse dispensation til at overstige de i stk. 1 nævnte højder. Træerne skal stadig holdes beskåret. (Dispensation er givet via kommunen pr. mail den 11. august 2023 ved Lise Kjær)</w:t>
      </w:r>
      <w:r>
        <w:rPr>
          <w:rFonts w:ascii="Calibri" w:eastAsia="Calibri" w:hAnsi="Calibri" w:cs="Calibri"/>
          <w:sz w:val="22"/>
          <w:szCs w:val="22"/>
        </w:rPr>
        <w:br/>
      </w:r>
      <w:r>
        <w:rPr>
          <w:rFonts w:ascii="Calibri" w:eastAsia="Calibri" w:hAnsi="Calibri" w:cs="Calibri"/>
          <w:sz w:val="22"/>
          <w:szCs w:val="22"/>
        </w:rPr>
        <w:br/>
        <w:t xml:space="preserve">§73 Der må ikke på arealet anlægges vandbassiner uden bestyrelsens godkendelse. Vandbassiner må maksimalt have et areal på 4 m2 og en maksimal dybde på 30 cm. Tilladelse til større dybde – grundet dyrkning af f.eks. </w:t>
      </w:r>
      <w:proofErr w:type="spellStart"/>
      <w:r>
        <w:rPr>
          <w:rFonts w:ascii="Calibri" w:eastAsia="Calibri" w:hAnsi="Calibri" w:cs="Calibri"/>
          <w:sz w:val="22"/>
          <w:szCs w:val="22"/>
        </w:rPr>
        <w:t>åkander</w:t>
      </w:r>
      <w:proofErr w:type="spellEnd"/>
      <w:r>
        <w:rPr>
          <w:rFonts w:ascii="Calibri" w:eastAsia="Calibri" w:hAnsi="Calibri" w:cs="Calibri"/>
          <w:sz w:val="22"/>
          <w:szCs w:val="22"/>
        </w:rPr>
        <w:t xml:space="preserve"> – kan gives, men kun </w:t>
      </w:r>
      <w:proofErr w:type="spellStart"/>
      <w:r>
        <w:rPr>
          <w:rFonts w:ascii="Calibri" w:eastAsia="Calibri" w:hAnsi="Calibri" w:cs="Calibri"/>
          <w:sz w:val="22"/>
          <w:szCs w:val="22"/>
        </w:rPr>
        <w:t>såfremt</w:t>
      </w:r>
      <w:proofErr w:type="spellEnd"/>
      <w:r>
        <w:rPr>
          <w:rFonts w:ascii="Calibri" w:eastAsia="Calibri" w:hAnsi="Calibri" w:cs="Calibri"/>
          <w:sz w:val="22"/>
          <w:szCs w:val="22"/>
        </w:rPr>
        <w:t xml:space="preserve"> ansøgeren kan dokumentere at et vandret </w:t>
      </w:r>
      <w:proofErr w:type="spellStart"/>
      <w:r>
        <w:rPr>
          <w:rFonts w:ascii="Calibri" w:eastAsia="Calibri" w:hAnsi="Calibri" w:cs="Calibri"/>
          <w:sz w:val="22"/>
          <w:szCs w:val="22"/>
        </w:rPr>
        <w:t>småmasket</w:t>
      </w:r>
      <w:proofErr w:type="spellEnd"/>
      <w:r>
        <w:rPr>
          <w:rFonts w:ascii="Calibri" w:eastAsia="Calibri" w:hAnsi="Calibri" w:cs="Calibri"/>
          <w:sz w:val="22"/>
          <w:szCs w:val="22"/>
        </w:rPr>
        <w:t xml:space="preserve"> hegn vil blive spændt ud i 30 cm dybde. </w:t>
      </w:r>
    </w:p>
    <w:p w14:paraId="000000E1" w14:textId="77777777" w:rsidR="005750D8" w:rsidRDefault="005750D8">
      <w:pPr>
        <w:spacing w:before="280" w:after="280"/>
        <w:rPr>
          <w:rFonts w:ascii="Calibri" w:eastAsia="Calibri" w:hAnsi="Calibri" w:cs="Calibri"/>
          <w:sz w:val="22"/>
          <w:szCs w:val="22"/>
        </w:rPr>
      </w:pPr>
    </w:p>
    <w:p w14:paraId="000000E2" w14:textId="77777777" w:rsidR="005750D8" w:rsidRDefault="00000000">
      <w:pPr>
        <w:spacing w:before="280" w:after="280"/>
        <w:jc w:val="center"/>
        <w:rPr>
          <w:rFonts w:ascii="Calibri" w:eastAsia="Calibri" w:hAnsi="Calibri" w:cs="Calibri"/>
          <w:b/>
          <w:color w:val="000000"/>
          <w:sz w:val="22"/>
          <w:szCs w:val="22"/>
        </w:rPr>
      </w:pPr>
      <w:r>
        <w:rPr>
          <w:rFonts w:ascii="Calibri" w:eastAsia="Calibri" w:hAnsi="Calibri" w:cs="Calibri"/>
          <w:b/>
          <w:color w:val="000000"/>
          <w:sz w:val="22"/>
          <w:szCs w:val="22"/>
        </w:rPr>
        <w:lastRenderedPageBreak/>
        <w:t xml:space="preserve">Hæk/ukrudt </w:t>
      </w:r>
    </w:p>
    <w:p w14:paraId="000000E3" w14:textId="77777777" w:rsidR="005750D8" w:rsidRDefault="00000000">
      <w:pPr>
        <w:spacing w:before="280" w:after="280"/>
        <w:rPr>
          <w:rFonts w:ascii="Calibri" w:eastAsia="Calibri" w:hAnsi="Calibri" w:cs="Calibri"/>
          <w:color w:val="000000"/>
          <w:sz w:val="22"/>
          <w:szCs w:val="22"/>
        </w:rPr>
      </w:pPr>
      <w:r>
        <w:rPr>
          <w:rFonts w:ascii="Calibri" w:eastAsia="Calibri" w:hAnsi="Calibri" w:cs="Calibri"/>
          <w:color w:val="000000"/>
          <w:sz w:val="22"/>
          <w:szCs w:val="22"/>
        </w:rPr>
        <w:t xml:space="preserve">§74 </w:t>
      </w:r>
      <w:r>
        <w:rPr>
          <w:rFonts w:ascii="Calibri" w:eastAsia="Calibri" w:hAnsi="Calibri" w:cs="Calibri"/>
          <w:sz w:val="22"/>
          <w:szCs w:val="22"/>
        </w:rPr>
        <w:t>Alle haver skal være omkranset af hæk og med 1 indgang/udgang, som placeres ud mod fælles sidevej.</w:t>
      </w:r>
    </w:p>
    <w:p w14:paraId="000000E4" w14:textId="77777777" w:rsidR="005750D8" w:rsidRDefault="00000000">
      <w:pPr>
        <w:spacing w:before="280" w:after="280"/>
        <w:rPr>
          <w:rFonts w:ascii="Calibri" w:eastAsia="Calibri" w:hAnsi="Calibri" w:cs="Calibri"/>
          <w:sz w:val="22"/>
          <w:szCs w:val="22"/>
        </w:rPr>
      </w:pPr>
      <w:r>
        <w:rPr>
          <w:rFonts w:ascii="Calibri" w:eastAsia="Calibri" w:hAnsi="Calibri" w:cs="Calibri"/>
          <w:color w:val="000000"/>
          <w:sz w:val="22"/>
          <w:szCs w:val="22"/>
        </w:rPr>
        <w:t xml:space="preserve">§75 </w:t>
      </w:r>
      <w:r>
        <w:rPr>
          <w:rFonts w:ascii="Calibri" w:eastAsia="Calibri" w:hAnsi="Calibri" w:cs="Calibri"/>
          <w:sz w:val="22"/>
          <w:szCs w:val="22"/>
        </w:rPr>
        <w:t xml:space="preserve">Alle hække, for/bag- og sidehække skal holdes fri for ukrudt, således der ingen gener er ind til naboen. </w:t>
      </w:r>
      <w:r>
        <w:rPr>
          <w:rFonts w:ascii="Calibri" w:eastAsia="Calibri" w:hAnsi="Calibri" w:cs="Calibri"/>
          <w:color w:val="000000"/>
          <w:sz w:val="22"/>
          <w:szCs w:val="22"/>
        </w:rPr>
        <w:t xml:space="preserve">Vedligehold af hække har enkelte </w:t>
      </w:r>
      <w:proofErr w:type="spellStart"/>
      <w:r>
        <w:rPr>
          <w:rFonts w:ascii="Calibri" w:eastAsia="Calibri" w:hAnsi="Calibri" w:cs="Calibri"/>
          <w:color w:val="000000"/>
          <w:sz w:val="22"/>
          <w:szCs w:val="22"/>
        </w:rPr>
        <w:t>havelejere</w:t>
      </w:r>
      <w:proofErr w:type="spellEnd"/>
      <w:r>
        <w:rPr>
          <w:rFonts w:ascii="Calibri" w:eastAsia="Calibri" w:hAnsi="Calibri" w:cs="Calibri"/>
          <w:color w:val="000000"/>
          <w:sz w:val="22"/>
          <w:szCs w:val="22"/>
        </w:rPr>
        <w:t xml:space="preserve"> selv ansvaret for.</w:t>
      </w:r>
    </w:p>
    <w:p w14:paraId="000000E5" w14:textId="77777777" w:rsidR="005750D8" w:rsidRDefault="00000000">
      <w:pPr>
        <w:spacing w:before="280" w:after="280"/>
        <w:rPr>
          <w:rFonts w:ascii="Calibri" w:eastAsia="Calibri" w:hAnsi="Calibri" w:cs="Calibri"/>
          <w:sz w:val="22"/>
          <w:szCs w:val="22"/>
        </w:rPr>
      </w:pPr>
      <w:r>
        <w:rPr>
          <w:rFonts w:ascii="Calibri" w:eastAsia="Calibri" w:hAnsi="Calibri" w:cs="Calibri"/>
          <w:color w:val="000000"/>
          <w:sz w:val="22"/>
          <w:szCs w:val="22"/>
        </w:rPr>
        <w:t xml:space="preserve">§76 </w:t>
      </w:r>
      <w:proofErr w:type="spellStart"/>
      <w:r>
        <w:rPr>
          <w:rFonts w:ascii="Calibri" w:eastAsia="Calibri" w:hAnsi="Calibri" w:cs="Calibri"/>
          <w:sz w:val="22"/>
          <w:szCs w:val="22"/>
        </w:rPr>
        <w:t>Forhækken</w:t>
      </w:r>
      <w:proofErr w:type="spellEnd"/>
      <w:r>
        <w:rPr>
          <w:rFonts w:ascii="Calibri" w:eastAsia="Calibri" w:hAnsi="Calibri" w:cs="Calibri"/>
          <w:sz w:val="22"/>
          <w:szCs w:val="22"/>
        </w:rPr>
        <w:t xml:space="preserve"> skal være liguster/navr eller </w:t>
      </w:r>
      <w:proofErr w:type="spellStart"/>
      <w:r>
        <w:rPr>
          <w:rFonts w:ascii="Calibri" w:eastAsia="Calibri" w:hAnsi="Calibri" w:cs="Calibri"/>
          <w:sz w:val="22"/>
          <w:szCs w:val="22"/>
        </w:rPr>
        <w:t>potentilla</w:t>
      </w:r>
      <w:proofErr w:type="spellEnd"/>
      <w:r>
        <w:rPr>
          <w:rFonts w:ascii="Calibri" w:eastAsia="Calibri" w:hAnsi="Calibri" w:cs="Calibri"/>
          <w:sz w:val="22"/>
          <w:szCs w:val="22"/>
        </w:rPr>
        <w:t>. Øvrige hække er enten liguster eller navr. (undtaget hybenhækken v/have 46,47). Sker der en udskiftning af hæksort, skal en hel side være ens hæksort.</w:t>
      </w:r>
      <w:r>
        <w:rPr>
          <w:rFonts w:ascii="Calibri" w:eastAsia="Calibri" w:hAnsi="Calibri" w:cs="Calibri"/>
          <w:sz w:val="22"/>
          <w:szCs w:val="22"/>
        </w:rPr>
        <w:br/>
        <w:t>Potentilhække og hybenhække skal klippes helt ned hvert 3 år.</w:t>
      </w:r>
    </w:p>
    <w:p w14:paraId="000000E6"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§77 Alle hække skal være klippet inden den 1. juli og den 15. september. </w:t>
      </w:r>
    </w:p>
    <w:p w14:paraId="000000E7"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§78 Side- og baghække må ikke være højere end 1,60 m. </w:t>
      </w:r>
      <w:proofErr w:type="spellStart"/>
      <w:r>
        <w:rPr>
          <w:rFonts w:ascii="Calibri" w:eastAsia="Calibri" w:hAnsi="Calibri" w:cs="Calibri"/>
          <w:sz w:val="22"/>
          <w:szCs w:val="22"/>
        </w:rPr>
        <w:t>Forhækken</w:t>
      </w:r>
      <w:proofErr w:type="spellEnd"/>
      <w:r>
        <w:rPr>
          <w:rFonts w:ascii="Calibri" w:eastAsia="Calibri" w:hAnsi="Calibri" w:cs="Calibri"/>
          <w:sz w:val="22"/>
          <w:szCs w:val="22"/>
        </w:rPr>
        <w:t xml:space="preserve"> må ikke være højere end 1,25 m. </w:t>
      </w:r>
    </w:p>
    <w:p w14:paraId="000000E8"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§79 For hækkene mod Sverigesvej gælder det, at der skal holdes en sti på ca. 1 m fri for ukrudt og vækster, så̊ hækken ikke går ud på bagsiden.  </w:t>
      </w:r>
    </w:p>
    <w:p w14:paraId="000000E9"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§80 Plankeværk må ikke opsættes ved hæk, </w:t>
      </w:r>
      <w:proofErr w:type="spellStart"/>
      <w:r>
        <w:rPr>
          <w:rFonts w:ascii="Calibri" w:eastAsia="Calibri" w:hAnsi="Calibri" w:cs="Calibri"/>
          <w:sz w:val="22"/>
          <w:szCs w:val="22"/>
        </w:rPr>
        <w:t>sa</w:t>
      </w:r>
      <w:proofErr w:type="spellEnd"/>
      <w:r>
        <w:rPr>
          <w:rFonts w:ascii="Calibri" w:eastAsia="Calibri" w:hAnsi="Calibri" w:cs="Calibri"/>
          <w:sz w:val="22"/>
          <w:szCs w:val="22"/>
        </w:rPr>
        <w:t xml:space="preserve">̊ det </w:t>
      </w:r>
      <w:proofErr w:type="spellStart"/>
      <w:r>
        <w:rPr>
          <w:rFonts w:ascii="Calibri" w:eastAsia="Calibri" w:hAnsi="Calibri" w:cs="Calibri"/>
          <w:sz w:val="22"/>
          <w:szCs w:val="22"/>
        </w:rPr>
        <w:t>går</w:t>
      </w:r>
      <w:proofErr w:type="spellEnd"/>
      <w:r>
        <w:rPr>
          <w:rFonts w:ascii="Calibri" w:eastAsia="Calibri" w:hAnsi="Calibri" w:cs="Calibri"/>
          <w:sz w:val="22"/>
          <w:szCs w:val="22"/>
        </w:rPr>
        <w:t xml:space="preserve"> ud over hækkens vækst. Plankeværk må max. højde være - det samme som hækkens højde. </w:t>
      </w:r>
    </w:p>
    <w:p w14:paraId="000000EA"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§81 Sidevejene skal være fri for ukrudt og vækster i perioden fra vandåbning til vandlukning. Hvert havelod er forpligtet til at fjerne ukrudt ud til midten af sidevejen eller for så vidt stamvej. </w:t>
      </w:r>
    </w:p>
    <w:p w14:paraId="000000EB"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§82 Haverne skal dyrkes som almindelige haver og til stadighed holdes i god og tilbørlig orden.</w:t>
      </w:r>
    </w:p>
    <w:p w14:paraId="000000EC" w14:textId="77777777" w:rsidR="005750D8" w:rsidRDefault="00000000">
      <w:pPr>
        <w:spacing w:before="280" w:after="280"/>
        <w:rPr>
          <w:rFonts w:ascii="Calibri" w:eastAsia="Calibri" w:hAnsi="Calibri" w:cs="Calibri"/>
          <w:sz w:val="22"/>
          <w:szCs w:val="22"/>
          <w:u w:val="single"/>
        </w:rPr>
      </w:pPr>
      <w:r>
        <w:rPr>
          <w:rFonts w:ascii="Calibri" w:eastAsia="Calibri" w:hAnsi="Calibri" w:cs="Calibri"/>
          <w:sz w:val="22"/>
          <w:szCs w:val="22"/>
        </w:rPr>
        <w:t>§83 Max. 20m2 af havens areal må anlægges som ”vild have”, og altid med 2,5 meter til skel.</w:t>
      </w:r>
    </w:p>
    <w:p w14:paraId="000000ED" w14:textId="77777777" w:rsidR="005750D8" w:rsidRDefault="00000000">
      <w:pPr>
        <w:spacing w:before="280" w:after="280"/>
        <w:rPr>
          <w:rFonts w:ascii="Calibri" w:eastAsia="Calibri" w:hAnsi="Calibri" w:cs="Calibri"/>
          <w:color w:val="000000"/>
          <w:sz w:val="22"/>
          <w:szCs w:val="22"/>
          <w:u w:val="single"/>
        </w:rPr>
      </w:pPr>
      <w:r>
        <w:rPr>
          <w:rFonts w:ascii="Calibri" w:eastAsia="Calibri" w:hAnsi="Calibri" w:cs="Calibri"/>
          <w:color w:val="000000"/>
          <w:sz w:val="22"/>
          <w:szCs w:val="22"/>
        </w:rPr>
        <w:t xml:space="preserve">§84 Bestyrelsen planlægger et antal ”ukrudts- og hækrunder for hver sæson. Disse datoer skal fremgå af kalender eller på anden måde være tilgængelige for </w:t>
      </w:r>
      <w:proofErr w:type="spellStart"/>
      <w:r>
        <w:rPr>
          <w:rFonts w:ascii="Calibri" w:eastAsia="Calibri" w:hAnsi="Calibri" w:cs="Calibri"/>
          <w:color w:val="000000"/>
          <w:sz w:val="22"/>
          <w:szCs w:val="22"/>
        </w:rPr>
        <w:t>havelejere</w:t>
      </w:r>
      <w:proofErr w:type="spellEnd"/>
      <w:r>
        <w:rPr>
          <w:rFonts w:ascii="Calibri" w:eastAsia="Calibri" w:hAnsi="Calibri" w:cs="Calibri"/>
          <w:color w:val="000000"/>
          <w:sz w:val="22"/>
          <w:szCs w:val="22"/>
        </w:rPr>
        <w:t xml:space="preserve">. </w:t>
      </w:r>
    </w:p>
    <w:p w14:paraId="000000EE" w14:textId="77777777" w:rsidR="005750D8" w:rsidRDefault="00000000">
      <w:pPr>
        <w:spacing w:before="280" w:after="280"/>
        <w:rPr>
          <w:rFonts w:ascii="Calibri" w:eastAsia="Calibri" w:hAnsi="Calibri" w:cs="Calibri"/>
          <w:color w:val="000000"/>
          <w:sz w:val="22"/>
          <w:szCs w:val="22"/>
        </w:rPr>
      </w:pPr>
      <w:r>
        <w:rPr>
          <w:rFonts w:ascii="Calibri" w:eastAsia="Calibri" w:hAnsi="Calibri" w:cs="Calibri"/>
          <w:color w:val="000000"/>
          <w:sz w:val="22"/>
          <w:szCs w:val="22"/>
        </w:rPr>
        <w:t>Stk. 2. Ved mislighold kan bestyrelsen træffe beslutning om udstedelse af bod.</w:t>
      </w:r>
    </w:p>
    <w:p w14:paraId="000000EF" w14:textId="77777777" w:rsidR="005750D8" w:rsidRDefault="00000000">
      <w:pPr>
        <w:spacing w:before="280" w:after="280"/>
        <w:rPr>
          <w:rFonts w:ascii="Calibri" w:eastAsia="Calibri" w:hAnsi="Calibri" w:cs="Calibri"/>
          <w:color w:val="000000"/>
          <w:sz w:val="22"/>
          <w:szCs w:val="22"/>
        </w:rPr>
      </w:pPr>
      <w:r>
        <w:rPr>
          <w:rFonts w:ascii="Calibri" w:eastAsia="Calibri" w:hAnsi="Calibri" w:cs="Calibri"/>
          <w:color w:val="000000"/>
          <w:sz w:val="22"/>
          <w:szCs w:val="22"/>
        </w:rPr>
        <w:t xml:space="preserve">Stk. 3 Hf Søparkens definition af misligholdt have er: </w:t>
      </w:r>
      <w:r>
        <w:rPr>
          <w:rFonts w:ascii="Calibri" w:eastAsia="Calibri" w:hAnsi="Calibri" w:cs="Calibri"/>
          <w:sz w:val="22"/>
          <w:szCs w:val="22"/>
        </w:rPr>
        <w:t xml:space="preserve">Når bede og græsplæne løber ud i hinanden og haven har karakter af en </w:t>
      </w:r>
      <w:proofErr w:type="spellStart"/>
      <w:r>
        <w:rPr>
          <w:rFonts w:ascii="Calibri" w:eastAsia="Calibri" w:hAnsi="Calibri" w:cs="Calibri"/>
          <w:sz w:val="22"/>
          <w:szCs w:val="22"/>
        </w:rPr>
        <w:t>naturhave</w:t>
      </w:r>
      <w:proofErr w:type="spellEnd"/>
      <w:r>
        <w:rPr>
          <w:rFonts w:ascii="Calibri" w:eastAsia="Calibri" w:hAnsi="Calibri" w:cs="Calibri"/>
          <w:sz w:val="22"/>
          <w:szCs w:val="22"/>
        </w:rPr>
        <w:t xml:space="preserve"> hvor bevoksningshøjden af græs og ukrudt overstiger 30 cm. </w:t>
      </w:r>
    </w:p>
    <w:p w14:paraId="000000F0" w14:textId="77777777" w:rsidR="005750D8" w:rsidRDefault="005750D8">
      <w:pPr>
        <w:spacing w:before="280" w:after="280"/>
        <w:rPr>
          <w:rFonts w:ascii="Calibri" w:eastAsia="Calibri" w:hAnsi="Calibri" w:cs="Calibri"/>
          <w:color w:val="000000"/>
          <w:sz w:val="22"/>
          <w:szCs w:val="22"/>
        </w:rPr>
      </w:pPr>
    </w:p>
    <w:p w14:paraId="000000F1" w14:textId="77777777" w:rsidR="005750D8" w:rsidRDefault="00000000">
      <w:pPr>
        <w:spacing w:before="280" w:after="280"/>
        <w:jc w:val="center"/>
        <w:rPr>
          <w:rFonts w:ascii="Calibri" w:eastAsia="Calibri" w:hAnsi="Calibri" w:cs="Calibri"/>
          <w:b/>
          <w:sz w:val="22"/>
          <w:szCs w:val="22"/>
          <w:u w:val="single"/>
        </w:rPr>
      </w:pPr>
      <w:r>
        <w:rPr>
          <w:rFonts w:ascii="Calibri" w:eastAsia="Calibri" w:hAnsi="Calibri" w:cs="Calibri"/>
          <w:b/>
          <w:sz w:val="22"/>
          <w:szCs w:val="22"/>
          <w:u w:val="single"/>
        </w:rPr>
        <w:t>Kapitel 9</w:t>
      </w:r>
    </w:p>
    <w:p w14:paraId="000000F2" w14:textId="77777777" w:rsidR="005750D8" w:rsidRDefault="00000000">
      <w:pPr>
        <w:spacing w:before="280" w:after="280"/>
        <w:jc w:val="center"/>
        <w:rPr>
          <w:rFonts w:ascii="Calibri" w:eastAsia="Calibri" w:hAnsi="Calibri" w:cs="Calibri"/>
          <w:b/>
          <w:sz w:val="22"/>
          <w:szCs w:val="22"/>
        </w:rPr>
      </w:pPr>
      <w:r>
        <w:rPr>
          <w:rFonts w:ascii="Calibri" w:eastAsia="Calibri" w:hAnsi="Calibri" w:cs="Calibri"/>
          <w:b/>
          <w:sz w:val="22"/>
          <w:szCs w:val="22"/>
          <w:highlight w:val="lightGray"/>
        </w:rPr>
        <w:t>Bebyggelse</w:t>
      </w:r>
    </w:p>
    <w:p w14:paraId="000000F3" w14:textId="77777777" w:rsidR="005750D8" w:rsidRDefault="00000000">
      <w:pPr>
        <w:spacing w:before="280" w:after="280"/>
        <w:jc w:val="center"/>
        <w:rPr>
          <w:rFonts w:ascii="Calibri" w:eastAsia="Calibri" w:hAnsi="Calibri" w:cs="Calibri"/>
          <w:b/>
          <w:sz w:val="22"/>
          <w:szCs w:val="22"/>
        </w:rPr>
      </w:pPr>
      <w:r>
        <w:rPr>
          <w:rFonts w:ascii="Calibri" w:eastAsia="Calibri" w:hAnsi="Calibri" w:cs="Calibri"/>
          <w:b/>
          <w:sz w:val="22"/>
          <w:szCs w:val="22"/>
        </w:rPr>
        <w:t>Hus/terrasse/drivhus/Orangeri</w:t>
      </w:r>
    </w:p>
    <w:p w14:paraId="000000F4"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§85 Husene skal være af træ. Der skal anvendes nyt træ eller genbrugstræ af god kvalitet.</w:t>
      </w:r>
    </w:p>
    <w:p w14:paraId="000000F5"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§86 På hvert lod må der bebygges i alt 50 m2 og ingen bygning må være højere end 3,5 m fra terræn til rygning. Ingen bygning må opføres nærmere ved skellet mellem to lodder end 2,5 m. Mht. til byggestørrelse er det altid bestemmelserne i lejekontrakten med Horsens Kommune, der er gældende. </w:t>
      </w:r>
    </w:p>
    <w:p w14:paraId="000000F6"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lastRenderedPageBreak/>
        <w:t xml:space="preserve">§87 Der må ud over de 50 m2 hus, opføres en overdækket terrasse på maksimalt 10 m2. Terrassen skal være </w:t>
      </w:r>
      <w:proofErr w:type="spellStart"/>
      <w:r>
        <w:rPr>
          <w:rFonts w:ascii="Calibri" w:eastAsia="Calibri" w:hAnsi="Calibri" w:cs="Calibri"/>
          <w:sz w:val="22"/>
          <w:szCs w:val="22"/>
        </w:rPr>
        <w:t>åben</w:t>
      </w:r>
      <w:proofErr w:type="spellEnd"/>
      <w:r>
        <w:rPr>
          <w:rFonts w:ascii="Calibri" w:eastAsia="Calibri" w:hAnsi="Calibri" w:cs="Calibri"/>
          <w:sz w:val="22"/>
          <w:szCs w:val="22"/>
        </w:rPr>
        <w:t>, dog undtaget på den side, der er sammenbygget med huset.</w:t>
      </w:r>
    </w:p>
    <w:p w14:paraId="000000F7"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§88 Der må opføres et fritstående drivhus på maksimalt 12 m2. Drivhuset skal placeres på den bagerste halvdel af haveloddet, og kan placeres 1 m fra skel. Dette gælder dog ikke haverne 26-35, drivhus opføres på samme halvdel som øvrig bebyggelse. Drivhus skal forinden opførelse ansøges og godkendes af bestyrelsen i Søparken. Ansøgningsskema hentes på </w:t>
      </w:r>
      <w:r>
        <w:rPr>
          <w:rFonts w:ascii="Calibri" w:eastAsia="Calibri" w:hAnsi="Calibri" w:cs="Calibri"/>
          <w:color w:val="0260BF"/>
          <w:sz w:val="22"/>
          <w:szCs w:val="22"/>
        </w:rPr>
        <w:t>www.hfsoparken.dk</w:t>
      </w:r>
      <w:r>
        <w:rPr>
          <w:rFonts w:ascii="Calibri" w:eastAsia="Calibri" w:hAnsi="Calibri" w:cs="Calibri"/>
          <w:color w:val="0260BF"/>
          <w:sz w:val="22"/>
          <w:szCs w:val="22"/>
        </w:rPr>
        <w:br/>
      </w:r>
    </w:p>
    <w:p w14:paraId="000000F8" w14:textId="77777777" w:rsidR="005750D8" w:rsidRDefault="005750D8">
      <w:pPr>
        <w:spacing w:before="280" w:after="280"/>
        <w:rPr>
          <w:rFonts w:ascii="Calibri" w:eastAsia="Calibri" w:hAnsi="Calibri" w:cs="Calibri"/>
          <w:sz w:val="22"/>
          <w:szCs w:val="22"/>
        </w:rPr>
      </w:pPr>
    </w:p>
    <w:p w14:paraId="000000F9" w14:textId="77777777" w:rsidR="005750D8" w:rsidRDefault="00000000">
      <w:pPr>
        <w:spacing w:before="280" w:after="280"/>
        <w:jc w:val="center"/>
        <w:rPr>
          <w:rFonts w:ascii="Calibri" w:eastAsia="Calibri" w:hAnsi="Calibri" w:cs="Calibri"/>
          <w:b/>
          <w:sz w:val="22"/>
          <w:szCs w:val="22"/>
        </w:rPr>
      </w:pPr>
      <w:r>
        <w:rPr>
          <w:rFonts w:ascii="Calibri" w:eastAsia="Calibri" w:hAnsi="Calibri" w:cs="Calibri"/>
          <w:b/>
          <w:sz w:val="22"/>
          <w:szCs w:val="22"/>
        </w:rPr>
        <w:t>Ændring eller opførelse af bebyggelse på havelod</w:t>
      </w:r>
    </w:p>
    <w:p w14:paraId="000000FA"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§89 Opførelse og ændring af bygning på haveloddet følger bestemmelser i lejekontrakt med Horsens Kommune.</w:t>
      </w:r>
    </w:p>
    <w:p w14:paraId="000000FB"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§90 Forinden opførelse og ændringer af bygninger påbegyndes skal have lejeren indhente byggetilladelse/ændringstilladelse.</w:t>
      </w:r>
    </w:p>
    <w:p w14:paraId="000000FC"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§91 Bygge ansøgningsskema hentes på Søparkens hjemmeside </w:t>
      </w:r>
      <w:hyperlink r:id="rId8">
        <w:r>
          <w:rPr>
            <w:rFonts w:ascii="Calibri" w:eastAsia="Calibri" w:hAnsi="Calibri" w:cs="Calibri"/>
            <w:color w:val="0000FF"/>
            <w:sz w:val="22"/>
            <w:szCs w:val="22"/>
            <w:u w:val="single"/>
          </w:rPr>
          <w:t>www.hfsoparken.dk</w:t>
        </w:r>
      </w:hyperlink>
      <w:r>
        <w:rPr>
          <w:rFonts w:ascii="Calibri" w:eastAsia="Calibri" w:hAnsi="Calibri" w:cs="Calibri"/>
          <w:color w:val="0260BF"/>
          <w:sz w:val="22"/>
          <w:szCs w:val="22"/>
        </w:rPr>
        <w:t xml:space="preserve"> ,</w:t>
      </w:r>
      <w:r>
        <w:rPr>
          <w:rFonts w:ascii="Calibri" w:eastAsia="Calibri" w:hAnsi="Calibri" w:cs="Calibri"/>
          <w:sz w:val="22"/>
          <w:szCs w:val="22"/>
        </w:rPr>
        <w:t xml:space="preserve"> skema udfyldes og underskrives af formand eller næstformand inden det afleveres hos Sydøstjyllands Kolonihave Kreds.</w:t>
      </w:r>
    </w:p>
    <w:p w14:paraId="000000FD"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§92 Kredsen godkender tegninger og udsteder byggetilladelsen. Kredsens byggeregler skal overholdes. Ved færdiggørelse af byggeri/ændring kontaktes Kredsen igen for at få byggeriet godkendt og udstedt ibrugtagningstilladelse. </w:t>
      </w:r>
    </w:p>
    <w:p w14:paraId="000000FE"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§93 Bestyrelsen skal påse at bygningerne til enhver tid overholder det i lejekontrakten foreskrevne og det pålægges i tilfælde af salg bestyrelsen at syne bygningen og tilse at gældende byggeregler er overholdt.</w:t>
      </w:r>
    </w:p>
    <w:p w14:paraId="000000FF"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Stk. 2. Bestyrelsen er ikke bemyndiget til at give dispensationer ved byggeri, </w:t>
      </w:r>
      <w:proofErr w:type="gramStart"/>
      <w:r>
        <w:rPr>
          <w:rFonts w:ascii="Calibri" w:eastAsia="Calibri" w:hAnsi="Calibri" w:cs="Calibri"/>
          <w:sz w:val="22"/>
          <w:szCs w:val="22"/>
        </w:rPr>
        <w:t>såfremt</w:t>
      </w:r>
      <w:proofErr w:type="gramEnd"/>
      <w:r>
        <w:rPr>
          <w:rFonts w:ascii="Calibri" w:eastAsia="Calibri" w:hAnsi="Calibri" w:cs="Calibri"/>
          <w:sz w:val="22"/>
          <w:szCs w:val="22"/>
        </w:rPr>
        <w:t xml:space="preserve"> dette kan blive aktuelt, skal dispensation gives fra byggesag, Teknik og Miljø, Horsens Kommune.</w:t>
      </w:r>
    </w:p>
    <w:p w14:paraId="00000100"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§94 Husene skal opføres på den halvdel af havelodden, der er fjernest fra adgangssti. (Dette gælder dog ikke haverne 26 til 35, pga. højspændingsledninger). </w:t>
      </w:r>
    </w:p>
    <w:p w14:paraId="00000101"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§95 Byggematerialer, sand, jord mv. må kun lægges ved vejene efter aftale.</w:t>
      </w:r>
      <w:r>
        <w:rPr>
          <w:rFonts w:ascii="Calibri" w:eastAsia="Calibri" w:hAnsi="Calibri" w:cs="Calibri"/>
          <w:sz w:val="22"/>
          <w:szCs w:val="22"/>
        </w:rPr>
        <w:br/>
        <w:t>Haven må ikke benyttes til oplagring af byggematerialer, oplagring må kun finde sted i en byggeperiode. Byggeperiode skal oplyses på byggetilladelsesanmodning.</w:t>
      </w:r>
    </w:p>
    <w:p w14:paraId="00000102" w14:textId="77777777" w:rsidR="005750D8" w:rsidRDefault="00000000">
      <w:pPr>
        <w:spacing w:before="280" w:after="280"/>
        <w:jc w:val="center"/>
        <w:rPr>
          <w:rFonts w:ascii="Calibri" w:eastAsia="Calibri" w:hAnsi="Calibri" w:cs="Calibri"/>
          <w:b/>
          <w:sz w:val="22"/>
          <w:szCs w:val="22"/>
        </w:rPr>
      </w:pPr>
      <w:r>
        <w:rPr>
          <w:rFonts w:ascii="Calibri" w:eastAsia="Calibri" w:hAnsi="Calibri" w:cs="Calibri"/>
          <w:b/>
          <w:sz w:val="22"/>
          <w:szCs w:val="22"/>
        </w:rPr>
        <w:t>P-plads</w:t>
      </w:r>
    </w:p>
    <w:p w14:paraId="00000103"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§96 Der kan etableres trailer p-plads inde i haven, etableres iht. gældende lejekontrakt. </w:t>
      </w:r>
    </w:p>
    <w:p w14:paraId="00000104"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§97 P-plads på haveloddet skal opføres efter regler fra Horsens Kommune og inden etablering skal der ansøges på et byggetilladelsesskema. Ansøgningsskema hentes på </w:t>
      </w:r>
      <w:r>
        <w:rPr>
          <w:rFonts w:ascii="Calibri" w:eastAsia="Calibri" w:hAnsi="Calibri" w:cs="Calibri"/>
          <w:color w:val="0260BF"/>
          <w:sz w:val="22"/>
          <w:szCs w:val="22"/>
        </w:rPr>
        <w:t xml:space="preserve">www.hfsoparken.dk </w:t>
      </w:r>
      <w:r>
        <w:rPr>
          <w:rFonts w:ascii="Calibri" w:eastAsia="Calibri" w:hAnsi="Calibri" w:cs="Calibri"/>
          <w:sz w:val="22"/>
          <w:szCs w:val="22"/>
        </w:rPr>
        <w:t xml:space="preserve">Etablering af p-plads i haven skal ansøges hos bestyrelsen. Ansøgningsskema hentes på </w:t>
      </w:r>
      <w:r>
        <w:rPr>
          <w:rFonts w:ascii="Calibri" w:eastAsia="Calibri" w:hAnsi="Calibri" w:cs="Calibri"/>
          <w:color w:val="0260BF"/>
          <w:sz w:val="22"/>
          <w:szCs w:val="22"/>
        </w:rPr>
        <w:t xml:space="preserve">www.hfsoparken.dk </w:t>
      </w:r>
    </w:p>
    <w:p w14:paraId="00000105" w14:textId="77777777" w:rsidR="005750D8" w:rsidRDefault="005750D8">
      <w:pPr>
        <w:spacing w:before="280" w:after="280"/>
        <w:rPr>
          <w:rFonts w:ascii="Calibri" w:eastAsia="Calibri" w:hAnsi="Calibri" w:cs="Calibri"/>
          <w:sz w:val="22"/>
          <w:szCs w:val="22"/>
        </w:rPr>
      </w:pPr>
    </w:p>
    <w:p w14:paraId="00000106" w14:textId="77777777" w:rsidR="005750D8" w:rsidRDefault="00000000">
      <w:pPr>
        <w:spacing w:before="280" w:after="280"/>
        <w:jc w:val="center"/>
        <w:rPr>
          <w:rFonts w:ascii="Calibri" w:eastAsia="Calibri" w:hAnsi="Calibri" w:cs="Calibri"/>
          <w:b/>
          <w:sz w:val="22"/>
          <w:szCs w:val="22"/>
          <w:u w:val="single"/>
        </w:rPr>
      </w:pPr>
      <w:r>
        <w:rPr>
          <w:rFonts w:ascii="Calibri" w:eastAsia="Calibri" w:hAnsi="Calibri" w:cs="Calibri"/>
          <w:b/>
          <w:sz w:val="22"/>
          <w:szCs w:val="22"/>
          <w:u w:val="single"/>
        </w:rPr>
        <w:lastRenderedPageBreak/>
        <w:t>Kapitel 10</w:t>
      </w:r>
    </w:p>
    <w:p w14:paraId="00000107" w14:textId="77777777" w:rsidR="005750D8" w:rsidRDefault="00000000">
      <w:pPr>
        <w:spacing w:before="280" w:after="280"/>
        <w:jc w:val="center"/>
        <w:rPr>
          <w:rFonts w:ascii="Calibri" w:eastAsia="Calibri" w:hAnsi="Calibri" w:cs="Calibri"/>
          <w:b/>
          <w:sz w:val="22"/>
          <w:szCs w:val="22"/>
        </w:rPr>
      </w:pPr>
      <w:r>
        <w:rPr>
          <w:rFonts w:ascii="Calibri" w:eastAsia="Calibri" w:hAnsi="Calibri" w:cs="Calibri"/>
          <w:b/>
          <w:sz w:val="22"/>
          <w:szCs w:val="22"/>
        </w:rPr>
        <w:t>Vand</w:t>
      </w:r>
    </w:p>
    <w:p w14:paraId="00000108"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§98 Vandforbruget fordeles iht. egen </w:t>
      </w:r>
      <w:proofErr w:type="spellStart"/>
      <w:r>
        <w:rPr>
          <w:rFonts w:ascii="Calibri" w:eastAsia="Calibri" w:hAnsi="Calibri" w:cs="Calibri"/>
          <w:sz w:val="22"/>
          <w:szCs w:val="22"/>
        </w:rPr>
        <w:t>vandmålerinstallation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Vandmålerinstallationen</w:t>
      </w:r>
      <w:proofErr w:type="spellEnd"/>
      <w:r>
        <w:rPr>
          <w:rFonts w:ascii="Calibri" w:eastAsia="Calibri" w:hAnsi="Calibri" w:cs="Calibri"/>
          <w:sz w:val="22"/>
          <w:szCs w:val="22"/>
        </w:rPr>
        <w:t xml:space="preserve"> tilhører haven/</w:t>
      </w:r>
      <w:proofErr w:type="spellStart"/>
      <w:r>
        <w:rPr>
          <w:rFonts w:ascii="Calibri" w:eastAsia="Calibri" w:hAnsi="Calibri" w:cs="Calibri"/>
          <w:sz w:val="22"/>
          <w:szCs w:val="22"/>
        </w:rPr>
        <w:t>havelejer</w:t>
      </w:r>
      <w:proofErr w:type="spellEnd"/>
      <w:r>
        <w:rPr>
          <w:rFonts w:ascii="Calibri" w:eastAsia="Calibri" w:hAnsi="Calibri" w:cs="Calibri"/>
          <w:sz w:val="22"/>
          <w:szCs w:val="22"/>
        </w:rPr>
        <w:t xml:space="preserve"> og al vedligeholdelse/udskiftninger påhviler </w:t>
      </w:r>
      <w:proofErr w:type="spellStart"/>
      <w:r>
        <w:rPr>
          <w:rFonts w:ascii="Calibri" w:eastAsia="Calibri" w:hAnsi="Calibri" w:cs="Calibri"/>
          <w:sz w:val="22"/>
          <w:szCs w:val="22"/>
        </w:rPr>
        <w:t>havelejeren</w:t>
      </w:r>
      <w:proofErr w:type="spellEnd"/>
      <w:r>
        <w:rPr>
          <w:rFonts w:ascii="Calibri" w:eastAsia="Calibri" w:hAnsi="Calibri" w:cs="Calibri"/>
          <w:sz w:val="22"/>
          <w:szCs w:val="22"/>
        </w:rPr>
        <w:t>.</w:t>
      </w:r>
    </w:p>
    <w:p w14:paraId="00000109"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Stk. 2. På nogle af haverne i den forreste del af Søparken har vi et meget højt vandspejl. Dette betyder at nogle </w:t>
      </w:r>
      <w:proofErr w:type="spellStart"/>
      <w:r>
        <w:rPr>
          <w:rFonts w:ascii="Calibri" w:eastAsia="Calibri" w:hAnsi="Calibri" w:cs="Calibri"/>
          <w:sz w:val="22"/>
          <w:szCs w:val="22"/>
        </w:rPr>
        <w:t>vandmålere</w:t>
      </w:r>
      <w:proofErr w:type="spellEnd"/>
      <w:r>
        <w:rPr>
          <w:rFonts w:ascii="Calibri" w:eastAsia="Calibri" w:hAnsi="Calibri" w:cs="Calibri"/>
          <w:sz w:val="22"/>
          <w:szCs w:val="22"/>
        </w:rPr>
        <w:t xml:space="preserve"> kan risikere at </w:t>
      </w:r>
      <w:proofErr w:type="spellStart"/>
      <w:r>
        <w:rPr>
          <w:rFonts w:ascii="Calibri" w:eastAsia="Calibri" w:hAnsi="Calibri" w:cs="Calibri"/>
          <w:sz w:val="22"/>
          <w:szCs w:val="22"/>
        </w:rPr>
        <w:t>sta</w:t>
      </w:r>
      <w:proofErr w:type="spellEnd"/>
      <w:r>
        <w:rPr>
          <w:rFonts w:ascii="Calibri" w:eastAsia="Calibri" w:hAnsi="Calibri" w:cs="Calibri"/>
          <w:sz w:val="22"/>
          <w:szCs w:val="22"/>
        </w:rPr>
        <w:t xml:space="preserve">̊ under vand i vinterperioden. Det er lejers eget ansvar at holde øje med dette og ved særlige risiko haver er det tilladt at afmontere </w:t>
      </w:r>
      <w:proofErr w:type="spellStart"/>
      <w:r>
        <w:rPr>
          <w:rFonts w:ascii="Calibri" w:eastAsia="Calibri" w:hAnsi="Calibri" w:cs="Calibri"/>
          <w:sz w:val="22"/>
          <w:szCs w:val="22"/>
        </w:rPr>
        <w:t>vandmåler</w:t>
      </w:r>
      <w:proofErr w:type="spellEnd"/>
      <w:r>
        <w:rPr>
          <w:rFonts w:ascii="Calibri" w:eastAsia="Calibri" w:hAnsi="Calibri" w:cs="Calibri"/>
          <w:sz w:val="22"/>
          <w:szCs w:val="22"/>
        </w:rPr>
        <w:t xml:space="preserve"> i vintersæson.</w:t>
      </w:r>
      <w:r>
        <w:rPr>
          <w:rFonts w:ascii="Calibri" w:eastAsia="Calibri" w:hAnsi="Calibri" w:cs="Calibri"/>
          <w:sz w:val="22"/>
          <w:szCs w:val="22"/>
        </w:rPr>
        <w:br/>
      </w:r>
    </w:p>
    <w:p w14:paraId="0000010A"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§99 Skulle der ske skade/frostsprængning på </w:t>
      </w:r>
      <w:proofErr w:type="spellStart"/>
      <w:r>
        <w:rPr>
          <w:rFonts w:ascii="Calibri" w:eastAsia="Calibri" w:hAnsi="Calibri" w:cs="Calibri"/>
          <w:sz w:val="22"/>
          <w:szCs w:val="22"/>
        </w:rPr>
        <w:t>målerinstallationen</w:t>
      </w:r>
      <w:proofErr w:type="spellEnd"/>
      <w:r>
        <w:rPr>
          <w:rFonts w:ascii="Calibri" w:eastAsia="Calibri" w:hAnsi="Calibri" w:cs="Calibri"/>
          <w:sz w:val="22"/>
          <w:szCs w:val="22"/>
        </w:rPr>
        <w:t xml:space="preserve"> er det </w:t>
      </w:r>
      <w:proofErr w:type="spellStart"/>
      <w:r>
        <w:rPr>
          <w:rFonts w:ascii="Calibri" w:eastAsia="Calibri" w:hAnsi="Calibri" w:cs="Calibri"/>
          <w:sz w:val="22"/>
          <w:szCs w:val="22"/>
        </w:rPr>
        <w:t>havelejers</w:t>
      </w:r>
      <w:proofErr w:type="spellEnd"/>
      <w:r>
        <w:rPr>
          <w:rFonts w:ascii="Calibri" w:eastAsia="Calibri" w:hAnsi="Calibri" w:cs="Calibri"/>
          <w:sz w:val="22"/>
          <w:szCs w:val="22"/>
        </w:rPr>
        <w:t xml:space="preserve"> egen bekostning af få reetableret </w:t>
      </w:r>
      <w:proofErr w:type="spellStart"/>
      <w:r>
        <w:rPr>
          <w:rFonts w:ascii="Calibri" w:eastAsia="Calibri" w:hAnsi="Calibri" w:cs="Calibri"/>
          <w:sz w:val="22"/>
          <w:szCs w:val="22"/>
        </w:rPr>
        <w:t>målerinstallation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sa</w:t>
      </w:r>
      <w:proofErr w:type="spellEnd"/>
      <w:r>
        <w:rPr>
          <w:rFonts w:ascii="Calibri" w:eastAsia="Calibri" w:hAnsi="Calibri" w:cs="Calibri"/>
          <w:sz w:val="22"/>
          <w:szCs w:val="22"/>
        </w:rPr>
        <w:t xml:space="preserve">̊ ved risikohaver = afmonter </w:t>
      </w:r>
      <w:proofErr w:type="spellStart"/>
      <w:r>
        <w:rPr>
          <w:rFonts w:ascii="Calibri" w:eastAsia="Calibri" w:hAnsi="Calibri" w:cs="Calibri"/>
          <w:sz w:val="22"/>
          <w:szCs w:val="22"/>
        </w:rPr>
        <w:t>vandmåleren</w:t>
      </w:r>
      <w:proofErr w:type="spellEnd"/>
      <w:r>
        <w:rPr>
          <w:rFonts w:ascii="Calibri" w:eastAsia="Calibri" w:hAnsi="Calibri" w:cs="Calibri"/>
          <w:sz w:val="22"/>
          <w:szCs w:val="22"/>
        </w:rPr>
        <w:t xml:space="preserve"> ved sæsonslut</w:t>
      </w:r>
    </w:p>
    <w:p w14:paraId="0000010B"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§100 </w:t>
      </w:r>
      <w:proofErr w:type="spellStart"/>
      <w:r>
        <w:rPr>
          <w:rFonts w:ascii="Calibri" w:eastAsia="Calibri" w:hAnsi="Calibri" w:cs="Calibri"/>
          <w:sz w:val="22"/>
          <w:szCs w:val="22"/>
        </w:rPr>
        <w:t>Vandmåler</w:t>
      </w:r>
      <w:proofErr w:type="spellEnd"/>
      <w:r>
        <w:rPr>
          <w:rFonts w:ascii="Calibri" w:eastAsia="Calibri" w:hAnsi="Calibri" w:cs="Calibri"/>
          <w:sz w:val="22"/>
          <w:szCs w:val="22"/>
        </w:rPr>
        <w:t xml:space="preserve">/aflæsning skal forevises bestyrelsen ved afmontering (afmonteres først efter hovedhanen er lukket). Alle </w:t>
      </w:r>
      <w:proofErr w:type="spellStart"/>
      <w:r>
        <w:rPr>
          <w:rFonts w:ascii="Calibri" w:eastAsia="Calibri" w:hAnsi="Calibri" w:cs="Calibri"/>
          <w:sz w:val="22"/>
          <w:szCs w:val="22"/>
        </w:rPr>
        <w:t>vandmålere</w:t>
      </w:r>
      <w:proofErr w:type="spellEnd"/>
      <w:r>
        <w:rPr>
          <w:rFonts w:ascii="Calibri" w:eastAsia="Calibri" w:hAnsi="Calibri" w:cs="Calibri"/>
          <w:sz w:val="22"/>
          <w:szCs w:val="22"/>
        </w:rPr>
        <w:t xml:space="preserve"> skal være plomberet, dette sørger bestyrelsen for. </w:t>
      </w:r>
    </w:p>
    <w:p w14:paraId="0000010C"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§101 </w:t>
      </w:r>
      <w:proofErr w:type="spellStart"/>
      <w:r>
        <w:rPr>
          <w:rFonts w:ascii="Calibri" w:eastAsia="Calibri" w:hAnsi="Calibri" w:cs="Calibri"/>
          <w:sz w:val="22"/>
          <w:szCs w:val="22"/>
        </w:rPr>
        <w:t>Såfremt</w:t>
      </w:r>
      <w:proofErr w:type="spellEnd"/>
      <w:r>
        <w:rPr>
          <w:rFonts w:ascii="Calibri" w:eastAsia="Calibri" w:hAnsi="Calibri" w:cs="Calibri"/>
          <w:sz w:val="22"/>
          <w:szCs w:val="22"/>
        </w:rPr>
        <w:t xml:space="preserve"> man ønsker vandforsyningsledning nedgravet i sin have, skal dette udføres i godkendte materialer. Alm. haveslange må ikke nedgraves, </w:t>
      </w:r>
      <w:proofErr w:type="spellStart"/>
      <w:r>
        <w:rPr>
          <w:rFonts w:ascii="Calibri" w:eastAsia="Calibri" w:hAnsi="Calibri" w:cs="Calibri"/>
          <w:sz w:val="22"/>
          <w:szCs w:val="22"/>
        </w:rPr>
        <w:t>såfremt</w:t>
      </w:r>
      <w:proofErr w:type="spellEnd"/>
      <w:r>
        <w:rPr>
          <w:rFonts w:ascii="Calibri" w:eastAsia="Calibri" w:hAnsi="Calibri" w:cs="Calibri"/>
          <w:sz w:val="22"/>
          <w:szCs w:val="22"/>
        </w:rPr>
        <w:t xml:space="preserve"> alm. haveslange benyttes, skal den ligge </w:t>
      </w:r>
      <w:proofErr w:type="spellStart"/>
      <w:r>
        <w:rPr>
          <w:rFonts w:ascii="Calibri" w:eastAsia="Calibri" w:hAnsi="Calibri" w:cs="Calibri"/>
          <w:sz w:val="22"/>
          <w:szCs w:val="22"/>
        </w:rPr>
        <w:t>ovenpa</w:t>
      </w:r>
      <w:proofErr w:type="spellEnd"/>
      <w:r>
        <w:rPr>
          <w:rFonts w:ascii="Calibri" w:eastAsia="Calibri" w:hAnsi="Calibri" w:cs="Calibri"/>
          <w:sz w:val="22"/>
          <w:szCs w:val="22"/>
        </w:rPr>
        <w:t xml:space="preserve">̊ jorden. Det skal her oplyses at forsyne sig med vand fra en alm. vandslange er sundhedsskadeligt. </w:t>
      </w:r>
    </w:p>
    <w:p w14:paraId="0000010D"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§102 Medlemmer er pligtig til selv at åbne og lukke for vandet ved stophanen, </w:t>
      </w:r>
      <w:proofErr w:type="spellStart"/>
      <w:r>
        <w:rPr>
          <w:rFonts w:ascii="Calibri" w:eastAsia="Calibri" w:hAnsi="Calibri" w:cs="Calibri"/>
          <w:sz w:val="22"/>
          <w:szCs w:val="22"/>
        </w:rPr>
        <w:t>sa</w:t>
      </w:r>
      <w:proofErr w:type="spellEnd"/>
      <w:r>
        <w:rPr>
          <w:rFonts w:ascii="Calibri" w:eastAsia="Calibri" w:hAnsi="Calibri" w:cs="Calibri"/>
          <w:sz w:val="22"/>
          <w:szCs w:val="22"/>
        </w:rPr>
        <w:t xml:space="preserve">̊ der ikke </w:t>
      </w:r>
      <w:proofErr w:type="spellStart"/>
      <w:r>
        <w:rPr>
          <w:rFonts w:ascii="Calibri" w:eastAsia="Calibri" w:hAnsi="Calibri" w:cs="Calibri"/>
          <w:sz w:val="22"/>
          <w:szCs w:val="22"/>
        </w:rPr>
        <w:t>opstår</w:t>
      </w:r>
      <w:proofErr w:type="spellEnd"/>
      <w:r>
        <w:rPr>
          <w:rFonts w:ascii="Calibri" w:eastAsia="Calibri" w:hAnsi="Calibri" w:cs="Calibri"/>
          <w:sz w:val="22"/>
          <w:szCs w:val="22"/>
        </w:rPr>
        <w:t xml:space="preserve"> frostsprængninger.</w:t>
      </w:r>
    </w:p>
    <w:p w14:paraId="0000010E"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§103 Stophaner skal altid være fuldt funktionsdygtige og være synlige inde i haven. Stophane i jorden må ikke fjernes uden bestyrelsens accept/godkendelse.</w:t>
      </w:r>
    </w:p>
    <w:p w14:paraId="0000010F"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§104 Vandspild må pågældende </w:t>
      </w:r>
      <w:proofErr w:type="spellStart"/>
      <w:r>
        <w:rPr>
          <w:rFonts w:ascii="Calibri" w:eastAsia="Calibri" w:hAnsi="Calibri" w:cs="Calibri"/>
          <w:sz w:val="22"/>
          <w:szCs w:val="22"/>
        </w:rPr>
        <w:t>havelejer</w:t>
      </w:r>
      <w:proofErr w:type="spellEnd"/>
      <w:r>
        <w:rPr>
          <w:rFonts w:ascii="Calibri" w:eastAsia="Calibri" w:hAnsi="Calibri" w:cs="Calibri"/>
          <w:sz w:val="22"/>
          <w:szCs w:val="22"/>
        </w:rPr>
        <w:t xml:space="preserve"> </w:t>
      </w:r>
      <w:proofErr w:type="gramStart"/>
      <w:r>
        <w:rPr>
          <w:rFonts w:ascii="Calibri" w:eastAsia="Calibri" w:hAnsi="Calibri" w:cs="Calibri"/>
          <w:sz w:val="22"/>
          <w:szCs w:val="22"/>
        </w:rPr>
        <w:t>betale</w:t>
      </w:r>
      <w:proofErr w:type="gramEnd"/>
      <w:r>
        <w:rPr>
          <w:rFonts w:ascii="Calibri" w:eastAsia="Calibri" w:hAnsi="Calibri" w:cs="Calibri"/>
          <w:sz w:val="22"/>
          <w:szCs w:val="22"/>
        </w:rPr>
        <w:t>.</w:t>
      </w:r>
    </w:p>
    <w:p w14:paraId="00000110"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§105 Enhver reparation og vedligeholdelse af vandledning </w:t>
      </w:r>
      <w:proofErr w:type="spellStart"/>
      <w:r>
        <w:rPr>
          <w:rFonts w:ascii="Calibri" w:eastAsia="Calibri" w:hAnsi="Calibri" w:cs="Calibri"/>
          <w:sz w:val="22"/>
          <w:szCs w:val="22"/>
        </w:rPr>
        <w:t>påhviler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havelejeren</w:t>
      </w:r>
      <w:proofErr w:type="spellEnd"/>
      <w:r>
        <w:rPr>
          <w:rFonts w:ascii="Calibri" w:eastAsia="Calibri" w:hAnsi="Calibri" w:cs="Calibri"/>
          <w:sz w:val="22"/>
          <w:szCs w:val="22"/>
        </w:rPr>
        <w:t>, dog er foreningen ansvarlig for vandledninger indtil stophanen.</w:t>
      </w:r>
    </w:p>
    <w:p w14:paraId="00000111" w14:textId="77777777" w:rsidR="005750D8" w:rsidRDefault="005750D8">
      <w:pPr>
        <w:spacing w:before="280" w:after="280"/>
        <w:rPr>
          <w:rFonts w:ascii="Calibri" w:eastAsia="Calibri" w:hAnsi="Calibri" w:cs="Calibri"/>
          <w:sz w:val="22"/>
          <w:szCs w:val="22"/>
        </w:rPr>
      </w:pPr>
    </w:p>
    <w:p w14:paraId="00000112" w14:textId="77777777" w:rsidR="005750D8" w:rsidRDefault="00000000">
      <w:pPr>
        <w:spacing w:before="280" w:after="280"/>
        <w:jc w:val="center"/>
        <w:rPr>
          <w:rFonts w:ascii="Calibri" w:eastAsia="Calibri" w:hAnsi="Calibri" w:cs="Calibri"/>
          <w:b/>
          <w:sz w:val="22"/>
          <w:szCs w:val="22"/>
        </w:rPr>
      </w:pPr>
      <w:r>
        <w:rPr>
          <w:rFonts w:ascii="Calibri" w:eastAsia="Calibri" w:hAnsi="Calibri" w:cs="Calibri"/>
          <w:b/>
          <w:sz w:val="22"/>
          <w:szCs w:val="22"/>
        </w:rPr>
        <w:t>Vandregnskab</w:t>
      </w:r>
    </w:p>
    <w:p w14:paraId="00000113" w14:textId="77777777" w:rsidR="005750D8" w:rsidRDefault="00000000">
      <w:pPr>
        <w:spacing w:before="280" w:after="280"/>
        <w:rPr>
          <w:rFonts w:ascii="Calibri" w:eastAsia="Calibri" w:hAnsi="Calibri" w:cs="Calibri"/>
          <w:sz w:val="22"/>
          <w:szCs w:val="22"/>
          <w:u w:val="single"/>
        </w:rPr>
      </w:pPr>
      <w:r>
        <w:rPr>
          <w:rFonts w:ascii="Calibri" w:eastAsia="Calibri" w:hAnsi="Calibri" w:cs="Calibri"/>
          <w:sz w:val="22"/>
          <w:szCs w:val="22"/>
        </w:rPr>
        <w:t xml:space="preserve">§106 Der udfærdiges et årligt vandregnskab for hele Søparken, dette udarbejdes ved sæsonslut (november md.). Ved sæsonslut går bestyrelsen rundt i alle haver og aflæser alle vandmålere. Enhver </w:t>
      </w:r>
      <w:proofErr w:type="spellStart"/>
      <w:r>
        <w:rPr>
          <w:rFonts w:ascii="Calibri" w:eastAsia="Calibri" w:hAnsi="Calibri" w:cs="Calibri"/>
          <w:sz w:val="22"/>
          <w:szCs w:val="22"/>
        </w:rPr>
        <w:t>havelejer</w:t>
      </w:r>
      <w:proofErr w:type="spellEnd"/>
      <w:r>
        <w:rPr>
          <w:rFonts w:ascii="Calibri" w:eastAsia="Calibri" w:hAnsi="Calibri" w:cs="Calibri"/>
          <w:sz w:val="22"/>
          <w:szCs w:val="22"/>
        </w:rPr>
        <w:t xml:space="preserve"> har pligt til at der er fri adgang til vandbrønden, og at vandbrønden ikke står fyldt med vand. </w:t>
      </w:r>
    </w:p>
    <w:p w14:paraId="00000114" w14:textId="77777777" w:rsidR="005750D8" w:rsidRDefault="00000000">
      <w:pPr>
        <w:spacing w:before="280" w:after="280"/>
        <w:rPr>
          <w:rFonts w:ascii="Calibri" w:eastAsia="Calibri" w:hAnsi="Calibri" w:cs="Calibri"/>
          <w:sz w:val="22"/>
          <w:szCs w:val="22"/>
          <w:u w:val="single"/>
        </w:rPr>
      </w:pPr>
      <w:r>
        <w:rPr>
          <w:rFonts w:ascii="Calibri" w:eastAsia="Calibri" w:hAnsi="Calibri" w:cs="Calibri"/>
          <w:sz w:val="22"/>
          <w:szCs w:val="22"/>
        </w:rPr>
        <w:t xml:space="preserve">§107 Hvis </w:t>
      </w:r>
      <w:proofErr w:type="spellStart"/>
      <w:r>
        <w:rPr>
          <w:rFonts w:ascii="Calibri" w:eastAsia="Calibri" w:hAnsi="Calibri" w:cs="Calibri"/>
          <w:sz w:val="22"/>
          <w:szCs w:val="22"/>
        </w:rPr>
        <w:t>havelejere</w:t>
      </w:r>
      <w:proofErr w:type="spellEnd"/>
      <w:r>
        <w:rPr>
          <w:rFonts w:ascii="Calibri" w:eastAsia="Calibri" w:hAnsi="Calibri" w:cs="Calibri"/>
          <w:sz w:val="22"/>
          <w:szCs w:val="22"/>
        </w:rPr>
        <w:t xml:space="preserve"> har skyldige vandpenge, skal de betales efter samme regler jf. §43. Skyldige vandpenge er en pengepligtig ydelse i lejeforholdet. På vandregnskabet vil der blive </w:t>
      </w:r>
      <w:proofErr w:type="spellStart"/>
      <w:r>
        <w:rPr>
          <w:rFonts w:ascii="Calibri" w:eastAsia="Calibri" w:hAnsi="Calibri" w:cs="Calibri"/>
          <w:sz w:val="22"/>
          <w:szCs w:val="22"/>
        </w:rPr>
        <w:t>pålagt</w:t>
      </w:r>
      <w:proofErr w:type="spellEnd"/>
      <w:r>
        <w:rPr>
          <w:rFonts w:ascii="Calibri" w:eastAsia="Calibri" w:hAnsi="Calibri" w:cs="Calibri"/>
          <w:sz w:val="22"/>
          <w:szCs w:val="22"/>
        </w:rPr>
        <w:t xml:space="preserve"> et adm. Gebyr på 50 kr./have. Dette administrationsbeløb tilfalder Søparken. </w:t>
      </w:r>
      <w:r>
        <w:rPr>
          <w:rFonts w:ascii="Calibri" w:eastAsia="Calibri" w:hAnsi="Calibri" w:cs="Calibri"/>
          <w:sz w:val="22"/>
          <w:szCs w:val="22"/>
        </w:rPr>
        <w:br/>
      </w:r>
    </w:p>
    <w:p w14:paraId="00000115" w14:textId="77777777" w:rsidR="005750D8" w:rsidRDefault="00000000">
      <w:pPr>
        <w:spacing w:before="280" w:after="280"/>
        <w:jc w:val="center"/>
        <w:rPr>
          <w:rFonts w:ascii="Calibri" w:eastAsia="Calibri" w:hAnsi="Calibri" w:cs="Calibri"/>
          <w:b/>
          <w:sz w:val="22"/>
          <w:szCs w:val="22"/>
        </w:rPr>
      </w:pPr>
      <w:r>
        <w:rPr>
          <w:rFonts w:ascii="Calibri" w:eastAsia="Calibri" w:hAnsi="Calibri" w:cs="Calibri"/>
          <w:b/>
          <w:sz w:val="22"/>
          <w:szCs w:val="22"/>
        </w:rPr>
        <w:t xml:space="preserve">Vandåbning </w:t>
      </w:r>
    </w:p>
    <w:p w14:paraId="00000116"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lastRenderedPageBreak/>
        <w:t xml:space="preserve">§108 Der er mødepligt for alle ved </w:t>
      </w:r>
      <w:proofErr w:type="spellStart"/>
      <w:r>
        <w:rPr>
          <w:rFonts w:ascii="Calibri" w:eastAsia="Calibri" w:hAnsi="Calibri" w:cs="Calibri"/>
          <w:sz w:val="22"/>
          <w:szCs w:val="22"/>
        </w:rPr>
        <w:t>åbning</w:t>
      </w:r>
      <w:proofErr w:type="spellEnd"/>
      <w:r>
        <w:rPr>
          <w:rFonts w:ascii="Calibri" w:eastAsia="Calibri" w:hAnsi="Calibri" w:cs="Calibri"/>
          <w:sz w:val="22"/>
          <w:szCs w:val="22"/>
        </w:rPr>
        <w:t xml:space="preserve"> af vand, idet det er </w:t>
      </w:r>
      <w:proofErr w:type="spellStart"/>
      <w:r>
        <w:rPr>
          <w:rFonts w:ascii="Calibri" w:eastAsia="Calibri" w:hAnsi="Calibri" w:cs="Calibri"/>
          <w:sz w:val="22"/>
          <w:szCs w:val="22"/>
        </w:rPr>
        <w:t>havelejerens</w:t>
      </w:r>
      <w:proofErr w:type="spellEnd"/>
      <w:r>
        <w:rPr>
          <w:rFonts w:ascii="Calibri" w:eastAsia="Calibri" w:hAnsi="Calibri" w:cs="Calibri"/>
          <w:sz w:val="22"/>
          <w:szCs w:val="22"/>
        </w:rPr>
        <w:t xml:space="preserve"> eget ansvar at alle installationer er funktionsdygtige og at der ikke forefindes utætheder.</w:t>
      </w:r>
    </w:p>
    <w:p w14:paraId="00000117"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§109 Fremmøde skal bekræftes og afkrydses nede i fælleshuset, hvor man samtidig meddeler bestyrelsen om ens egen vandinstallation/</w:t>
      </w:r>
      <w:proofErr w:type="spellStart"/>
      <w:r>
        <w:rPr>
          <w:rFonts w:ascii="Calibri" w:eastAsia="Calibri" w:hAnsi="Calibri" w:cs="Calibri"/>
          <w:sz w:val="22"/>
          <w:szCs w:val="22"/>
        </w:rPr>
        <w:t>vandmåler</w:t>
      </w:r>
      <w:proofErr w:type="spellEnd"/>
      <w:r>
        <w:rPr>
          <w:rFonts w:ascii="Calibri" w:eastAsia="Calibri" w:hAnsi="Calibri" w:cs="Calibri"/>
          <w:sz w:val="22"/>
          <w:szCs w:val="22"/>
        </w:rPr>
        <w:t xml:space="preserve"> er funktionsdygtig og al vandinstallation er OK.</w:t>
      </w:r>
    </w:p>
    <w:p w14:paraId="00000118"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§110 Hvis ikke der gives fremmøde ved </w:t>
      </w:r>
      <w:proofErr w:type="spellStart"/>
      <w:r>
        <w:rPr>
          <w:rFonts w:ascii="Calibri" w:eastAsia="Calibri" w:hAnsi="Calibri" w:cs="Calibri"/>
          <w:sz w:val="22"/>
          <w:szCs w:val="22"/>
        </w:rPr>
        <w:t>åbning</w:t>
      </w:r>
      <w:proofErr w:type="spellEnd"/>
      <w:r>
        <w:rPr>
          <w:rFonts w:ascii="Calibri" w:eastAsia="Calibri" w:hAnsi="Calibri" w:cs="Calibri"/>
          <w:sz w:val="22"/>
          <w:szCs w:val="22"/>
        </w:rPr>
        <w:t xml:space="preserve"> af vand, udstedes der bod på 300,00 kr./pr. have.</w:t>
      </w:r>
    </w:p>
    <w:p w14:paraId="00000119"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§111 Hvis man ikke har mulighed for at være til stede/lovligt fravær ved </w:t>
      </w:r>
      <w:proofErr w:type="spellStart"/>
      <w:r>
        <w:rPr>
          <w:rFonts w:ascii="Calibri" w:eastAsia="Calibri" w:hAnsi="Calibri" w:cs="Calibri"/>
          <w:sz w:val="22"/>
          <w:szCs w:val="22"/>
        </w:rPr>
        <w:t>vandåbning</w:t>
      </w:r>
      <w:proofErr w:type="spellEnd"/>
      <w:r>
        <w:rPr>
          <w:rFonts w:ascii="Calibri" w:eastAsia="Calibri" w:hAnsi="Calibri" w:cs="Calibri"/>
          <w:sz w:val="22"/>
          <w:szCs w:val="22"/>
        </w:rPr>
        <w:t xml:space="preserve">, skal der gives besked til bestyrelsen samt der skal gives tilladelse til bestyrelsen at de må gå ind i haven og tjekke installationer. Ved et </w:t>
      </w:r>
      <w:proofErr w:type="spellStart"/>
      <w:r>
        <w:rPr>
          <w:rFonts w:ascii="Calibri" w:eastAsia="Calibri" w:hAnsi="Calibri" w:cs="Calibri"/>
          <w:sz w:val="22"/>
          <w:szCs w:val="22"/>
        </w:rPr>
        <w:t>sådant</w:t>
      </w:r>
      <w:proofErr w:type="spellEnd"/>
      <w:r>
        <w:rPr>
          <w:rFonts w:ascii="Calibri" w:eastAsia="Calibri" w:hAnsi="Calibri" w:cs="Calibri"/>
          <w:sz w:val="22"/>
          <w:szCs w:val="22"/>
        </w:rPr>
        <w:t xml:space="preserve"> </w:t>
      </w:r>
      <w:proofErr w:type="gramStart"/>
      <w:r>
        <w:rPr>
          <w:rFonts w:ascii="Calibri" w:eastAsia="Calibri" w:hAnsi="Calibri" w:cs="Calibri"/>
          <w:sz w:val="22"/>
          <w:szCs w:val="22"/>
        </w:rPr>
        <w:t>lovlig fravær</w:t>
      </w:r>
      <w:proofErr w:type="gramEnd"/>
      <w:r>
        <w:rPr>
          <w:rFonts w:ascii="Calibri" w:eastAsia="Calibri" w:hAnsi="Calibri" w:cs="Calibri"/>
          <w:sz w:val="22"/>
          <w:szCs w:val="22"/>
        </w:rPr>
        <w:t xml:space="preserve"> udstedes der ikke bod. </w:t>
      </w:r>
    </w:p>
    <w:p w14:paraId="0000011A" w14:textId="77777777" w:rsidR="005750D8" w:rsidRDefault="005750D8">
      <w:pPr>
        <w:spacing w:before="280" w:after="280"/>
        <w:rPr>
          <w:rFonts w:ascii="Calibri" w:eastAsia="Calibri" w:hAnsi="Calibri" w:cs="Calibri"/>
          <w:sz w:val="22"/>
          <w:szCs w:val="22"/>
        </w:rPr>
      </w:pPr>
    </w:p>
    <w:p w14:paraId="0000011B" w14:textId="77777777" w:rsidR="005750D8" w:rsidRDefault="00000000">
      <w:pPr>
        <w:spacing w:before="280" w:after="280"/>
        <w:jc w:val="center"/>
        <w:rPr>
          <w:rFonts w:ascii="Calibri" w:eastAsia="Calibri" w:hAnsi="Calibri" w:cs="Calibri"/>
          <w:b/>
          <w:sz w:val="22"/>
          <w:szCs w:val="22"/>
        </w:rPr>
      </w:pPr>
      <w:r>
        <w:rPr>
          <w:rFonts w:ascii="Calibri" w:eastAsia="Calibri" w:hAnsi="Calibri" w:cs="Calibri"/>
          <w:b/>
          <w:sz w:val="22"/>
          <w:szCs w:val="22"/>
        </w:rPr>
        <w:t xml:space="preserve">Vandlukning </w:t>
      </w:r>
    </w:p>
    <w:p w14:paraId="0000011C"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§112 Vand-hovedhanen lukkes i vinterhalvåret. Datoen er nærmere defineret i lejekontrakten med Horsens Kommune. </w:t>
      </w:r>
    </w:p>
    <w:p w14:paraId="0000011D" w14:textId="77777777" w:rsidR="005750D8" w:rsidRDefault="00000000">
      <w:pPr>
        <w:spacing w:before="280" w:after="280"/>
        <w:rPr>
          <w:rFonts w:ascii="Calibri" w:eastAsia="Calibri" w:hAnsi="Calibri" w:cs="Calibri"/>
          <w:sz w:val="22"/>
          <w:szCs w:val="22"/>
          <w:u w:val="single"/>
        </w:rPr>
      </w:pPr>
      <w:r>
        <w:rPr>
          <w:rFonts w:ascii="Calibri" w:eastAsia="Calibri" w:hAnsi="Calibri" w:cs="Calibri"/>
          <w:sz w:val="22"/>
          <w:szCs w:val="22"/>
        </w:rPr>
        <w:t xml:space="preserve">§113 Bestyrelsen kommer ved sæsonslut rundt og aflæser alle </w:t>
      </w:r>
      <w:proofErr w:type="spellStart"/>
      <w:r>
        <w:rPr>
          <w:rFonts w:ascii="Calibri" w:eastAsia="Calibri" w:hAnsi="Calibri" w:cs="Calibri"/>
          <w:sz w:val="22"/>
          <w:szCs w:val="22"/>
        </w:rPr>
        <w:t>vandmålere</w:t>
      </w:r>
      <w:proofErr w:type="spellEnd"/>
      <w:r>
        <w:rPr>
          <w:rFonts w:ascii="Calibri" w:eastAsia="Calibri" w:hAnsi="Calibri" w:cs="Calibri"/>
          <w:sz w:val="22"/>
          <w:szCs w:val="22"/>
        </w:rPr>
        <w:t xml:space="preserve"> inde i haverne. Datoen er nærmere defineret på kalender eller på anden måde således alle </w:t>
      </w:r>
      <w:proofErr w:type="spellStart"/>
      <w:r>
        <w:rPr>
          <w:rFonts w:ascii="Calibri" w:eastAsia="Calibri" w:hAnsi="Calibri" w:cs="Calibri"/>
          <w:sz w:val="22"/>
          <w:szCs w:val="22"/>
        </w:rPr>
        <w:t>havelejere</w:t>
      </w:r>
      <w:proofErr w:type="spellEnd"/>
      <w:r>
        <w:rPr>
          <w:rFonts w:ascii="Calibri" w:eastAsia="Calibri" w:hAnsi="Calibri" w:cs="Calibri"/>
          <w:sz w:val="22"/>
          <w:szCs w:val="22"/>
        </w:rPr>
        <w:t xml:space="preserve"> er bekendte med tidspunkt. </w:t>
      </w:r>
      <w:r>
        <w:rPr>
          <w:rFonts w:ascii="Calibri" w:eastAsia="Calibri" w:hAnsi="Calibri" w:cs="Calibri"/>
          <w:sz w:val="22"/>
          <w:szCs w:val="22"/>
        </w:rPr>
        <w:br/>
      </w:r>
    </w:p>
    <w:p w14:paraId="0000011E" w14:textId="77777777" w:rsidR="005750D8" w:rsidRDefault="005750D8">
      <w:pPr>
        <w:spacing w:before="280" w:after="280"/>
        <w:jc w:val="center"/>
        <w:rPr>
          <w:rFonts w:ascii="Calibri" w:eastAsia="Calibri" w:hAnsi="Calibri" w:cs="Calibri"/>
          <w:b/>
          <w:sz w:val="22"/>
          <w:szCs w:val="22"/>
        </w:rPr>
      </w:pPr>
    </w:p>
    <w:p w14:paraId="0000011F" w14:textId="77777777" w:rsidR="005750D8" w:rsidRDefault="00000000">
      <w:pPr>
        <w:spacing w:before="280" w:after="280"/>
        <w:jc w:val="center"/>
        <w:rPr>
          <w:rFonts w:ascii="Calibri" w:eastAsia="Calibri" w:hAnsi="Calibri" w:cs="Calibri"/>
          <w:b/>
          <w:sz w:val="22"/>
          <w:szCs w:val="22"/>
          <w:u w:val="single"/>
        </w:rPr>
      </w:pPr>
      <w:proofErr w:type="spellStart"/>
      <w:r>
        <w:rPr>
          <w:rFonts w:ascii="Calibri" w:eastAsia="Calibri" w:hAnsi="Calibri" w:cs="Calibri"/>
          <w:b/>
          <w:sz w:val="22"/>
          <w:szCs w:val="22"/>
          <w:u w:val="single"/>
        </w:rPr>
        <w:t>Kaptitel</w:t>
      </w:r>
      <w:proofErr w:type="spellEnd"/>
      <w:r>
        <w:rPr>
          <w:rFonts w:ascii="Calibri" w:eastAsia="Calibri" w:hAnsi="Calibri" w:cs="Calibri"/>
          <w:b/>
          <w:sz w:val="22"/>
          <w:szCs w:val="22"/>
          <w:u w:val="single"/>
        </w:rPr>
        <w:t xml:space="preserve"> 11</w:t>
      </w:r>
    </w:p>
    <w:p w14:paraId="00000120" w14:textId="77777777" w:rsidR="005750D8" w:rsidRDefault="00000000">
      <w:pPr>
        <w:spacing w:before="280" w:after="280"/>
        <w:jc w:val="center"/>
        <w:rPr>
          <w:rFonts w:ascii="Calibri" w:eastAsia="Calibri" w:hAnsi="Calibri" w:cs="Calibri"/>
          <w:b/>
          <w:sz w:val="22"/>
          <w:szCs w:val="22"/>
        </w:rPr>
      </w:pPr>
      <w:r>
        <w:rPr>
          <w:rFonts w:ascii="Calibri" w:eastAsia="Calibri" w:hAnsi="Calibri" w:cs="Calibri"/>
          <w:b/>
          <w:sz w:val="22"/>
          <w:szCs w:val="22"/>
        </w:rPr>
        <w:t>Fælleshuset</w:t>
      </w:r>
    </w:p>
    <w:p w14:paraId="00000121" w14:textId="77777777" w:rsidR="005750D8" w:rsidRDefault="00000000">
      <w:pPr>
        <w:spacing w:before="280" w:after="280"/>
        <w:jc w:val="center"/>
        <w:rPr>
          <w:rFonts w:ascii="Calibri" w:eastAsia="Calibri" w:hAnsi="Calibri" w:cs="Calibri"/>
          <w:b/>
          <w:sz w:val="22"/>
          <w:szCs w:val="22"/>
        </w:rPr>
      </w:pPr>
      <w:r>
        <w:rPr>
          <w:rFonts w:ascii="Calibri" w:eastAsia="Calibri" w:hAnsi="Calibri" w:cs="Calibri"/>
          <w:b/>
          <w:sz w:val="22"/>
          <w:szCs w:val="22"/>
        </w:rPr>
        <w:t>Toiletter</w:t>
      </w:r>
    </w:p>
    <w:p w14:paraId="00000122"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§114 Hvis man ikke har en nedgravet samletank i sin have, skal fællestoiletter benyttes. </w:t>
      </w:r>
    </w:p>
    <w:p w14:paraId="00000123"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§115 Hvis man har et campingtoilet på sit </w:t>
      </w:r>
      <w:proofErr w:type="gramStart"/>
      <w:r>
        <w:rPr>
          <w:rFonts w:ascii="Calibri" w:eastAsia="Calibri" w:hAnsi="Calibri" w:cs="Calibri"/>
          <w:sz w:val="22"/>
          <w:szCs w:val="22"/>
        </w:rPr>
        <w:t>havelod</w:t>
      </w:r>
      <w:proofErr w:type="gramEnd"/>
      <w:r>
        <w:rPr>
          <w:rFonts w:ascii="Calibri" w:eastAsia="Calibri" w:hAnsi="Calibri" w:cs="Calibri"/>
          <w:sz w:val="22"/>
          <w:szCs w:val="22"/>
        </w:rPr>
        <w:t xml:space="preserve"> skal dette tømmes i udslagskummen, som er placeret ved fællestoiletterne. </w:t>
      </w:r>
    </w:p>
    <w:p w14:paraId="00000124"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§116 Der kan hos bestyrelsen købes en nøgle til brug af fælleshusets toiletter og herunder udslagskumme. Nøglen koster 800 kr. pr. sæson og er pr. have. Nøglen må ikke deles med andre havelod. </w:t>
      </w:r>
    </w:p>
    <w:p w14:paraId="00000125"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Stk. 2. Opdages misbrug vil dette medføre en </w:t>
      </w:r>
      <w:proofErr w:type="spellStart"/>
      <w:r>
        <w:rPr>
          <w:rFonts w:ascii="Calibri" w:eastAsia="Calibri" w:hAnsi="Calibri" w:cs="Calibri"/>
          <w:sz w:val="22"/>
          <w:szCs w:val="22"/>
        </w:rPr>
        <w:t>straksbod</w:t>
      </w:r>
      <w:proofErr w:type="spellEnd"/>
      <w:r>
        <w:rPr>
          <w:rFonts w:ascii="Calibri" w:eastAsia="Calibri" w:hAnsi="Calibri" w:cs="Calibri"/>
          <w:sz w:val="22"/>
          <w:szCs w:val="22"/>
        </w:rPr>
        <w:t xml:space="preserve"> på 1000 kr. </w:t>
      </w:r>
    </w:p>
    <w:p w14:paraId="00000126" w14:textId="77777777" w:rsidR="005750D8" w:rsidRDefault="005750D8">
      <w:pPr>
        <w:spacing w:before="280" w:after="280"/>
        <w:rPr>
          <w:rFonts w:ascii="Calibri" w:eastAsia="Calibri" w:hAnsi="Calibri" w:cs="Calibri"/>
          <w:sz w:val="22"/>
          <w:szCs w:val="22"/>
        </w:rPr>
      </w:pPr>
    </w:p>
    <w:p w14:paraId="00000127" w14:textId="77777777" w:rsidR="005750D8" w:rsidRDefault="00000000">
      <w:pPr>
        <w:jc w:val="center"/>
        <w:rPr>
          <w:rFonts w:ascii="Calibri" w:eastAsia="Calibri" w:hAnsi="Calibri" w:cs="Calibri"/>
          <w:b/>
          <w:sz w:val="22"/>
          <w:szCs w:val="22"/>
        </w:rPr>
      </w:pPr>
      <w:r>
        <w:rPr>
          <w:rFonts w:ascii="Calibri" w:eastAsia="Calibri" w:hAnsi="Calibri" w:cs="Calibri"/>
          <w:b/>
          <w:sz w:val="22"/>
          <w:szCs w:val="22"/>
        </w:rPr>
        <w:t xml:space="preserve">Festudvalg </w:t>
      </w:r>
    </w:p>
    <w:p w14:paraId="00000128" w14:textId="77777777" w:rsidR="005750D8" w:rsidRDefault="005750D8">
      <w:pPr>
        <w:jc w:val="center"/>
        <w:rPr>
          <w:rFonts w:ascii="Calibri" w:eastAsia="Calibri" w:hAnsi="Calibri" w:cs="Calibri"/>
          <w:b/>
          <w:sz w:val="22"/>
          <w:szCs w:val="22"/>
        </w:rPr>
      </w:pPr>
    </w:p>
    <w:p w14:paraId="00000129"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§117 Festudvalget udpeges af bestyrelsen og er underlagt bestyrelsens beslutninger. Festudvalget aflægger regnskab til bestyrelsen ved sæsonafslutning. Der kan foretages revision i løbet af </w:t>
      </w:r>
      <w:proofErr w:type="spellStart"/>
      <w:r>
        <w:rPr>
          <w:rFonts w:ascii="Calibri" w:eastAsia="Calibri" w:hAnsi="Calibri" w:cs="Calibri"/>
          <w:sz w:val="22"/>
          <w:szCs w:val="22"/>
        </w:rPr>
        <w:t>året</w:t>
      </w:r>
      <w:proofErr w:type="spellEnd"/>
      <w:r>
        <w:rPr>
          <w:rFonts w:ascii="Calibri" w:eastAsia="Calibri" w:hAnsi="Calibri" w:cs="Calibri"/>
          <w:sz w:val="22"/>
          <w:szCs w:val="22"/>
        </w:rPr>
        <w:t xml:space="preserve">. Festudvalgets </w:t>
      </w:r>
      <w:r>
        <w:rPr>
          <w:rFonts w:ascii="Calibri" w:eastAsia="Calibri" w:hAnsi="Calibri" w:cs="Calibri"/>
          <w:sz w:val="22"/>
          <w:szCs w:val="22"/>
        </w:rPr>
        <w:lastRenderedPageBreak/>
        <w:t xml:space="preserve">midler og inventar tilhører Søparken. Festudvalget afholder diverse udgifter af deres kasse, men dette skal aftales med bestyrelsen. </w:t>
      </w:r>
    </w:p>
    <w:p w14:paraId="0000012A"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§118 Fælleshuset kan kun udlejes til </w:t>
      </w:r>
      <w:proofErr w:type="spellStart"/>
      <w:r>
        <w:rPr>
          <w:rFonts w:ascii="Calibri" w:eastAsia="Calibri" w:hAnsi="Calibri" w:cs="Calibri"/>
          <w:sz w:val="22"/>
          <w:szCs w:val="22"/>
        </w:rPr>
        <w:t>havelejere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Havelejeren</w:t>
      </w:r>
      <w:proofErr w:type="spellEnd"/>
      <w:r>
        <w:rPr>
          <w:rFonts w:ascii="Calibri" w:eastAsia="Calibri" w:hAnsi="Calibri" w:cs="Calibri"/>
          <w:sz w:val="22"/>
          <w:szCs w:val="22"/>
        </w:rPr>
        <w:t xml:space="preserve"> kan afholde et arrangement for deres børn, indtil barnets fyldte 18 </w:t>
      </w:r>
      <w:proofErr w:type="spellStart"/>
      <w:r>
        <w:rPr>
          <w:rFonts w:ascii="Calibri" w:eastAsia="Calibri" w:hAnsi="Calibri" w:cs="Calibri"/>
          <w:sz w:val="22"/>
          <w:szCs w:val="22"/>
        </w:rPr>
        <w:t>år</w:t>
      </w:r>
      <w:proofErr w:type="spellEnd"/>
      <w:r>
        <w:rPr>
          <w:rFonts w:ascii="Calibri" w:eastAsia="Calibri" w:hAnsi="Calibri" w:cs="Calibri"/>
          <w:sz w:val="22"/>
          <w:szCs w:val="22"/>
        </w:rPr>
        <w:t>.</w:t>
      </w:r>
    </w:p>
    <w:p w14:paraId="0000012B"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§119 Betaling for leje af fælleshuset er altid det gældende beløb som bestyrelsen har fastsat. Pt. er lejen fastsat til 1000,00 kr. for fredag/søndag. Det er </w:t>
      </w:r>
      <w:proofErr w:type="spellStart"/>
      <w:r>
        <w:rPr>
          <w:rFonts w:ascii="Calibri" w:eastAsia="Calibri" w:hAnsi="Calibri" w:cs="Calibri"/>
          <w:sz w:val="22"/>
          <w:szCs w:val="22"/>
        </w:rPr>
        <w:t>ogsa</w:t>
      </w:r>
      <w:proofErr w:type="spellEnd"/>
      <w:r>
        <w:rPr>
          <w:rFonts w:ascii="Calibri" w:eastAsia="Calibri" w:hAnsi="Calibri" w:cs="Calibri"/>
          <w:sz w:val="22"/>
          <w:szCs w:val="22"/>
        </w:rPr>
        <w:t xml:space="preserve">̊ muligt at leje en enkelt dag til 500 kr. I prisen er inkluderet el og vand. </w:t>
      </w:r>
    </w:p>
    <w:p w14:paraId="0000012C"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Stk. 2. Derudover skal der betales et </w:t>
      </w:r>
      <w:proofErr w:type="spellStart"/>
      <w:r>
        <w:rPr>
          <w:rFonts w:ascii="Calibri" w:eastAsia="Calibri" w:hAnsi="Calibri" w:cs="Calibri"/>
          <w:sz w:val="22"/>
          <w:szCs w:val="22"/>
        </w:rPr>
        <w:t>dipositum</w:t>
      </w:r>
      <w:proofErr w:type="spellEnd"/>
      <w:r>
        <w:rPr>
          <w:rFonts w:ascii="Calibri" w:eastAsia="Calibri" w:hAnsi="Calibri" w:cs="Calibri"/>
          <w:sz w:val="22"/>
          <w:szCs w:val="22"/>
        </w:rPr>
        <w:t xml:space="preserve"> på 300 kr. til uforudsete hændelser, eventuelt manglende rengøring. </w:t>
      </w:r>
      <w:proofErr w:type="gramStart"/>
      <w:r>
        <w:rPr>
          <w:rFonts w:ascii="Calibri" w:eastAsia="Calibri" w:hAnsi="Calibri" w:cs="Calibri"/>
          <w:sz w:val="22"/>
          <w:szCs w:val="22"/>
        </w:rPr>
        <w:t>Såfremt</w:t>
      </w:r>
      <w:proofErr w:type="gramEnd"/>
      <w:r>
        <w:rPr>
          <w:rFonts w:ascii="Calibri" w:eastAsia="Calibri" w:hAnsi="Calibri" w:cs="Calibri"/>
          <w:sz w:val="22"/>
          <w:szCs w:val="22"/>
        </w:rPr>
        <w:t xml:space="preserve"> der sker skader på inventar og service i lejeperioden, skal dette erstattes af lejer. </w:t>
      </w:r>
    </w:p>
    <w:p w14:paraId="0000012D"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§120 </w:t>
      </w:r>
      <w:proofErr w:type="spellStart"/>
      <w:r>
        <w:rPr>
          <w:rFonts w:ascii="Calibri" w:eastAsia="Calibri" w:hAnsi="Calibri" w:cs="Calibri"/>
          <w:sz w:val="22"/>
          <w:szCs w:val="22"/>
        </w:rPr>
        <w:t>Såfremt</w:t>
      </w:r>
      <w:proofErr w:type="spellEnd"/>
      <w:r>
        <w:rPr>
          <w:rFonts w:ascii="Calibri" w:eastAsia="Calibri" w:hAnsi="Calibri" w:cs="Calibri"/>
          <w:sz w:val="22"/>
          <w:szCs w:val="22"/>
        </w:rPr>
        <w:t xml:space="preserve"> der sker skade på inventar og service i lejeperioden, skal dette erstattes af lejer.</w:t>
      </w:r>
    </w:p>
    <w:p w14:paraId="0000012E"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§121 Har man have i Søparken og ønsker at </w:t>
      </w:r>
      <w:proofErr w:type="spellStart"/>
      <w:r>
        <w:rPr>
          <w:rFonts w:ascii="Calibri" w:eastAsia="Calibri" w:hAnsi="Calibri" w:cs="Calibri"/>
          <w:sz w:val="22"/>
          <w:szCs w:val="22"/>
        </w:rPr>
        <w:t>sta</w:t>
      </w:r>
      <w:proofErr w:type="spellEnd"/>
      <w:r>
        <w:rPr>
          <w:rFonts w:ascii="Calibri" w:eastAsia="Calibri" w:hAnsi="Calibri" w:cs="Calibri"/>
          <w:sz w:val="22"/>
          <w:szCs w:val="22"/>
        </w:rPr>
        <w:t xml:space="preserve">̊ for et fælles arrangement, kan fælleshus </w:t>
      </w:r>
      <w:proofErr w:type="spellStart"/>
      <w:r>
        <w:rPr>
          <w:rFonts w:ascii="Calibri" w:eastAsia="Calibri" w:hAnsi="Calibri" w:cs="Calibri"/>
          <w:sz w:val="22"/>
          <w:szCs w:val="22"/>
        </w:rPr>
        <w:t>lånes</w:t>
      </w:r>
      <w:proofErr w:type="spellEnd"/>
      <w:r>
        <w:rPr>
          <w:rFonts w:ascii="Calibri" w:eastAsia="Calibri" w:hAnsi="Calibri" w:cs="Calibri"/>
          <w:sz w:val="22"/>
          <w:szCs w:val="22"/>
        </w:rPr>
        <w:t xml:space="preserve"> gratis </w:t>
      </w:r>
      <w:proofErr w:type="spellStart"/>
      <w:r>
        <w:rPr>
          <w:rFonts w:ascii="Calibri" w:eastAsia="Calibri" w:hAnsi="Calibri" w:cs="Calibri"/>
          <w:sz w:val="22"/>
          <w:szCs w:val="22"/>
        </w:rPr>
        <w:t>såfremt</w:t>
      </w:r>
      <w:proofErr w:type="spellEnd"/>
      <w:r>
        <w:rPr>
          <w:rFonts w:ascii="Calibri" w:eastAsia="Calibri" w:hAnsi="Calibri" w:cs="Calibri"/>
          <w:sz w:val="22"/>
          <w:szCs w:val="22"/>
        </w:rPr>
        <w:t xml:space="preserve"> det er ledigt.</w:t>
      </w:r>
    </w:p>
    <w:p w14:paraId="0000012F" w14:textId="77777777" w:rsidR="005750D8" w:rsidRDefault="00000000">
      <w:pPr>
        <w:spacing w:before="280" w:after="280"/>
        <w:rPr>
          <w:rFonts w:ascii="Calibri" w:eastAsia="Calibri" w:hAnsi="Calibri" w:cs="Calibri"/>
          <w:sz w:val="22"/>
          <w:szCs w:val="22"/>
        </w:rPr>
      </w:pPr>
      <w:r>
        <w:rPr>
          <w:rFonts w:ascii="Calibri" w:eastAsia="Calibri" w:hAnsi="Calibri" w:cs="Calibri"/>
          <w:sz w:val="22"/>
          <w:szCs w:val="22"/>
        </w:rPr>
        <w:t xml:space="preserve">§122 Fælleshuset kan kun lejes de weekender der godkendes af Søparken, idet udlejning ikke må overstige vores egen brug af fælleshuset. </w:t>
      </w:r>
    </w:p>
    <w:p w14:paraId="00000130" w14:textId="77777777" w:rsidR="005750D8" w:rsidRDefault="005750D8">
      <w:pPr>
        <w:spacing w:before="280" w:after="280"/>
        <w:jc w:val="center"/>
        <w:rPr>
          <w:rFonts w:ascii="Calibri" w:eastAsia="Calibri" w:hAnsi="Calibri" w:cs="Calibri"/>
          <w:b/>
          <w:sz w:val="22"/>
          <w:szCs w:val="22"/>
        </w:rPr>
      </w:pPr>
    </w:p>
    <w:p w14:paraId="00000131" w14:textId="77777777" w:rsidR="005750D8" w:rsidRDefault="00000000">
      <w:pPr>
        <w:spacing w:before="280" w:after="280"/>
        <w:jc w:val="center"/>
        <w:rPr>
          <w:rFonts w:ascii="Calibri" w:eastAsia="Calibri" w:hAnsi="Calibri" w:cs="Calibri"/>
          <w:sz w:val="22"/>
          <w:szCs w:val="22"/>
        </w:rPr>
      </w:pPr>
      <w:r>
        <w:rPr>
          <w:rFonts w:ascii="Calibri" w:eastAsia="Calibri" w:hAnsi="Calibri" w:cs="Calibri"/>
          <w:sz w:val="22"/>
          <w:szCs w:val="22"/>
        </w:rPr>
        <w:t>***</w:t>
      </w:r>
    </w:p>
    <w:p w14:paraId="00000132" w14:textId="77777777" w:rsidR="005750D8" w:rsidRDefault="00000000">
      <w:pPr>
        <w:spacing w:before="280" w:after="280"/>
        <w:jc w:val="center"/>
        <w:rPr>
          <w:rFonts w:ascii="Calibri" w:eastAsia="Calibri" w:hAnsi="Calibri" w:cs="Calibri"/>
          <w:b/>
          <w:sz w:val="22"/>
          <w:szCs w:val="22"/>
        </w:rPr>
      </w:pPr>
      <w:r>
        <w:rPr>
          <w:rFonts w:ascii="Calibri" w:eastAsia="Calibri" w:hAnsi="Calibri" w:cs="Calibri"/>
          <w:b/>
          <w:i/>
          <w:sz w:val="22"/>
          <w:szCs w:val="22"/>
        </w:rPr>
        <w:t xml:space="preserve">Ovenstående regler er lavet for at vejlede alle </w:t>
      </w:r>
      <w:proofErr w:type="spellStart"/>
      <w:r>
        <w:rPr>
          <w:rFonts w:ascii="Calibri" w:eastAsia="Calibri" w:hAnsi="Calibri" w:cs="Calibri"/>
          <w:b/>
          <w:i/>
          <w:sz w:val="22"/>
          <w:szCs w:val="22"/>
        </w:rPr>
        <w:t>havelejere</w:t>
      </w:r>
      <w:proofErr w:type="spellEnd"/>
      <w:r>
        <w:rPr>
          <w:rFonts w:ascii="Calibri" w:eastAsia="Calibri" w:hAnsi="Calibri" w:cs="Calibri"/>
          <w:b/>
          <w:i/>
          <w:sz w:val="22"/>
          <w:szCs w:val="22"/>
        </w:rPr>
        <w:t xml:space="preserve"> og der opfordres til at overholde de gældende love og vedtægter. I modsat fald kan det medføre opsigelse af lejemålet. </w:t>
      </w:r>
      <w:r>
        <w:rPr>
          <w:rFonts w:ascii="Calibri" w:eastAsia="Calibri" w:hAnsi="Calibri" w:cs="Calibri"/>
          <w:b/>
          <w:sz w:val="22"/>
          <w:szCs w:val="22"/>
        </w:rPr>
        <w:t xml:space="preserve">Ligeså̊ opfordres til at udvise respekt for hinandens forskelligheder, </w:t>
      </w:r>
      <w:proofErr w:type="gramStart"/>
      <w:r>
        <w:rPr>
          <w:rFonts w:ascii="Calibri" w:eastAsia="Calibri" w:hAnsi="Calibri" w:cs="Calibri"/>
          <w:b/>
          <w:sz w:val="22"/>
          <w:szCs w:val="22"/>
        </w:rPr>
        <w:t>således at</w:t>
      </w:r>
      <w:proofErr w:type="gramEnd"/>
      <w:r>
        <w:rPr>
          <w:rFonts w:ascii="Calibri" w:eastAsia="Calibri" w:hAnsi="Calibri" w:cs="Calibri"/>
          <w:b/>
          <w:sz w:val="22"/>
          <w:szCs w:val="22"/>
        </w:rPr>
        <w:t xml:space="preserve"> Søparken vil være en oase for os alle.</w:t>
      </w:r>
    </w:p>
    <w:p w14:paraId="00000133" w14:textId="77777777" w:rsidR="005750D8" w:rsidRDefault="005750D8">
      <w:pPr>
        <w:rPr>
          <w:rFonts w:ascii="Calibri" w:eastAsia="Calibri" w:hAnsi="Calibri" w:cs="Calibri"/>
          <w:sz w:val="22"/>
          <w:szCs w:val="22"/>
        </w:rPr>
      </w:pPr>
    </w:p>
    <w:p w14:paraId="00000134" w14:textId="77777777" w:rsidR="005750D8" w:rsidRDefault="00000000">
      <w:pPr>
        <w:spacing w:before="280" w:after="280"/>
        <w:jc w:val="center"/>
        <w:rPr>
          <w:rFonts w:ascii="Calibri" w:eastAsia="Calibri" w:hAnsi="Calibri" w:cs="Calibri"/>
          <w:b/>
          <w:i/>
          <w:sz w:val="22"/>
          <w:szCs w:val="22"/>
        </w:rPr>
      </w:pPr>
      <w:r>
        <w:rPr>
          <w:rFonts w:ascii="Calibri" w:eastAsia="Calibri" w:hAnsi="Calibri" w:cs="Calibri"/>
          <w:b/>
          <w:i/>
          <w:sz w:val="22"/>
          <w:szCs w:val="22"/>
        </w:rPr>
        <w:t xml:space="preserve">Ligeledes opfordres der til at udvise respekt for hinandens forskelligheder, </w:t>
      </w:r>
      <w:proofErr w:type="spellStart"/>
      <w:r>
        <w:rPr>
          <w:rFonts w:ascii="Calibri" w:eastAsia="Calibri" w:hAnsi="Calibri" w:cs="Calibri"/>
          <w:b/>
          <w:i/>
          <w:sz w:val="22"/>
          <w:szCs w:val="22"/>
        </w:rPr>
        <w:t>således</w:t>
      </w:r>
      <w:proofErr w:type="spellEnd"/>
      <w:r>
        <w:rPr>
          <w:rFonts w:ascii="Calibri" w:eastAsia="Calibri" w:hAnsi="Calibri" w:cs="Calibri"/>
          <w:b/>
          <w:i/>
          <w:sz w:val="22"/>
          <w:szCs w:val="22"/>
        </w:rPr>
        <w:t xml:space="preserve"> at Søparken vil være en oase for os alle. Dette er med til at minde alle om, at Søparkens værdisæt danner grundlag for </w:t>
      </w:r>
      <w:proofErr w:type="gramStart"/>
      <w:r>
        <w:rPr>
          <w:rFonts w:ascii="Calibri" w:eastAsia="Calibri" w:hAnsi="Calibri" w:cs="Calibri"/>
          <w:b/>
          <w:i/>
          <w:sz w:val="22"/>
          <w:szCs w:val="22"/>
        </w:rPr>
        <w:t>vort</w:t>
      </w:r>
      <w:proofErr w:type="gramEnd"/>
      <w:r>
        <w:rPr>
          <w:rFonts w:ascii="Calibri" w:eastAsia="Calibri" w:hAnsi="Calibri" w:cs="Calibri"/>
          <w:b/>
          <w:i/>
          <w:sz w:val="22"/>
          <w:szCs w:val="22"/>
        </w:rPr>
        <w:t xml:space="preserve"> fællesskab i Hf Søparken for nuværende som nye medlemmer.</w:t>
      </w:r>
    </w:p>
    <w:p w14:paraId="00000135" w14:textId="77777777" w:rsidR="005750D8" w:rsidRDefault="005750D8">
      <w:pPr>
        <w:spacing w:before="280" w:after="280"/>
        <w:rPr>
          <w:rFonts w:ascii="Calibri" w:eastAsia="Calibri" w:hAnsi="Calibri" w:cs="Calibri"/>
          <w:b/>
          <w:i/>
          <w:sz w:val="22"/>
          <w:szCs w:val="22"/>
        </w:rPr>
      </w:pPr>
    </w:p>
    <w:p w14:paraId="00000136" w14:textId="77777777" w:rsidR="005750D8" w:rsidRDefault="00000000">
      <w:pPr>
        <w:numPr>
          <w:ilvl w:val="0"/>
          <w:numId w:val="1"/>
        </w:numPr>
        <w:pBdr>
          <w:top w:val="nil"/>
          <w:left w:val="nil"/>
          <w:bottom w:val="nil"/>
          <w:right w:val="nil"/>
          <w:between w:val="nil"/>
        </w:pBdr>
        <w:spacing w:before="280"/>
        <w:rPr>
          <w:rFonts w:ascii="Calibri" w:eastAsia="Calibri" w:hAnsi="Calibri" w:cs="Calibri"/>
          <w:b/>
          <w:i/>
          <w:color w:val="000000"/>
          <w:sz w:val="22"/>
          <w:szCs w:val="22"/>
        </w:rPr>
      </w:pPr>
      <w:r>
        <w:rPr>
          <w:rFonts w:ascii="Calibri" w:eastAsia="Calibri" w:hAnsi="Calibri" w:cs="Calibri"/>
          <w:b/>
          <w:i/>
          <w:color w:val="000000"/>
          <w:sz w:val="22"/>
          <w:szCs w:val="22"/>
        </w:rPr>
        <w:t>Fællesskab</w:t>
      </w:r>
    </w:p>
    <w:p w14:paraId="00000137" w14:textId="77777777" w:rsidR="005750D8" w:rsidRDefault="00000000">
      <w:pPr>
        <w:numPr>
          <w:ilvl w:val="0"/>
          <w:numId w:val="1"/>
        </w:numPr>
        <w:pBdr>
          <w:top w:val="nil"/>
          <w:left w:val="nil"/>
          <w:bottom w:val="nil"/>
          <w:right w:val="nil"/>
          <w:between w:val="nil"/>
        </w:pBdr>
        <w:rPr>
          <w:rFonts w:ascii="Calibri" w:eastAsia="Calibri" w:hAnsi="Calibri" w:cs="Calibri"/>
          <w:b/>
          <w:i/>
          <w:color w:val="000000"/>
          <w:sz w:val="22"/>
          <w:szCs w:val="22"/>
        </w:rPr>
      </w:pPr>
      <w:r>
        <w:rPr>
          <w:rFonts w:ascii="Calibri" w:eastAsia="Calibri" w:hAnsi="Calibri" w:cs="Calibri"/>
          <w:b/>
          <w:i/>
          <w:color w:val="000000"/>
          <w:sz w:val="22"/>
          <w:szCs w:val="22"/>
        </w:rPr>
        <w:t xml:space="preserve">Livsglæde </w:t>
      </w:r>
    </w:p>
    <w:p w14:paraId="00000138" w14:textId="77777777" w:rsidR="005750D8" w:rsidRDefault="00000000">
      <w:pPr>
        <w:numPr>
          <w:ilvl w:val="0"/>
          <w:numId w:val="1"/>
        </w:numPr>
        <w:pBdr>
          <w:top w:val="nil"/>
          <w:left w:val="nil"/>
          <w:bottom w:val="nil"/>
          <w:right w:val="nil"/>
          <w:between w:val="nil"/>
        </w:pBdr>
        <w:rPr>
          <w:rFonts w:ascii="Calibri" w:eastAsia="Calibri" w:hAnsi="Calibri" w:cs="Calibri"/>
          <w:b/>
          <w:i/>
          <w:color w:val="000000"/>
          <w:sz w:val="22"/>
          <w:szCs w:val="22"/>
        </w:rPr>
      </w:pPr>
      <w:r>
        <w:rPr>
          <w:rFonts w:ascii="Calibri" w:eastAsia="Calibri" w:hAnsi="Calibri" w:cs="Calibri"/>
          <w:b/>
          <w:i/>
          <w:color w:val="000000"/>
          <w:sz w:val="22"/>
          <w:szCs w:val="22"/>
        </w:rPr>
        <w:t>Hjælpsomhed</w:t>
      </w:r>
    </w:p>
    <w:p w14:paraId="00000139" w14:textId="77777777" w:rsidR="005750D8" w:rsidRDefault="00000000">
      <w:pPr>
        <w:numPr>
          <w:ilvl w:val="0"/>
          <w:numId w:val="1"/>
        </w:numPr>
        <w:pBdr>
          <w:top w:val="nil"/>
          <w:left w:val="nil"/>
          <w:bottom w:val="nil"/>
          <w:right w:val="nil"/>
          <w:between w:val="nil"/>
        </w:pBdr>
        <w:rPr>
          <w:rFonts w:ascii="Calibri" w:eastAsia="Calibri" w:hAnsi="Calibri" w:cs="Calibri"/>
          <w:b/>
          <w:i/>
          <w:color w:val="000000"/>
          <w:sz w:val="22"/>
          <w:szCs w:val="22"/>
        </w:rPr>
      </w:pPr>
      <w:r>
        <w:rPr>
          <w:rFonts w:ascii="Calibri" w:eastAsia="Calibri" w:hAnsi="Calibri" w:cs="Calibri"/>
          <w:b/>
          <w:i/>
          <w:color w:val="000000"/>
          <w:sz w:val="22"/>
          <w:szCs w:val="22"/>
        </w:rPr>
        <w:t>Positivitet</w:t>
      </w:r>
    </w:p>
    <w:p w14:paraId="0000013A" w14:textId="77777777" w:rsidR="005750D8" w:rsidRDefault="00000000">
      <w:pPr>
        <w:numPr>
          <w:ilvl w:val="0"/>
          <w:numId w:val="1"/>
        </w:numPr>
        <w:pBdr>
          <w:top w:val="nil"/>
          <w:left w:val="nil"/>
          <w:bottom w:val="nil"/>
          <w:right w:val="nil"/>
          <w:between w:val="nil"/>
        </w:pBdr>
        <w:rPr>
          <w:rFonts w:ascii="Calibri" w:eastAsia="Calibri" w:hAnsi="Calibri" w:cs="Calibri"/>
          <w:b/>
          <w:i/>
          <w:color w:val="000000"/>
          <w:sz w:val="22"/>
          <w:szCs w:val="22"/>
        </w:rPr>
      </w:pPr>
      <w:r>
        <w:rPr>
          <w:rFonts w:ascii="Calibri" w:eastAsia="Calibri" w:hAnsi="Calibri" w:cs="Calibri"/>
          <w:b/>
          <w:i/>
          <w:color w:val="000000"/>
          <w:sz w:val="22"/>
          <w:szCs w:val="22"/>
        </w:rPr>
        <w:t>Taknemmelighed</w:t>
      </w:r>
    </w:p>
    <w:p w14:paraId="0000013B" w14:textId="77777777" w:rsidR="005750D8" w:rsidRDefault="005750D8">
      <w:pPr>
        <w:pBdr>
          <w:top w:val="nil"/>
          <w:left w:val="nil"/>
          <w:bottom w:val="nil"/>
          <w:right w:val="nil"/>
          <w:between w:val="nil"/>
        </w:pBdr>
        <w:spacing w:after="280"/>
        <w:ind w:left="4626"/>
        <w:rPr>
          <w:rFonts w:ascii="Calibri" w:eastAsia="Calibri" w:hAnsi="Calibri" w:cs="Calibri"/>
          <w:b/>
          <w:i/>
          <w:color w:val="000000"/>
          <w:sz w:val="22"/>
          <w:szCs w:val="22"/>
        </w:rPr>
      </w:pPr>
    </w:p>
    <w:p w14:paraId="0000013C" w14:textId="77777777" w:rsidR="005750D8" w:rsidRDefault="00000000">
      <w:pPr>
        <w:spacing w:before="280" w:after="280"/>
        <w:jc w:val="center"/>
        <w:rPr>
          <w:rFonts w:ascii="Calibri" w:eastAsia="Calibri" w:hAnsi="Calibri" w:cs="Calibri"/>
          <w:sz w:val="22"/>
          <w:szCs w:val="22"/>
        </w:rPr>
      </w:pPr>
      <w:r>
        <w:rPr>
          <w:rFonts w:ascii="Calibri" w:eastAsia="Calibri" w:hAnsi="Calibri" w:cs="Calibri"/>
          <w:b/>
          <w:i/>
          <w:sz w:val="22"/>
          <w:szCs w:val="22"/>
        </w:rPr>
        <w:t>Ændringer/tilføjelser vedtaget d. 7. april 2024 på Søparkens generalforsamling</w:t>
      </w:r>
    </w:p>
    <w:p w14:paraId="0000013D" w14:textId="77777777" w:rsidR="005750D8" w:rsidRDefault="005750D8">
      <w:pPr>
        <w:rPr>
          <w:rFonts w:ascii="Calibri" w:eastAsia="Calibri" w:hAnsi="Calibri" w:cs="Calibri"/>
          <w:sz w:val="22"/>
          <w:szCs w:val="22"/>
        </w:rPr>
      </w:pPr>
    </w:p>
    <w:sectPr w:rsidR="005750D8">
      <w:footerReference w:type="default" r:id="rId9"/>
      <w:pgSz w:w="11906" w:h="16838"/>
      <w:pgMar w:top="1701" w:right="1134" w:bottom="1701" w:left="1134"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41F11" w14:textId="77777777" w:rsidR="00241C46" w:rsidRDefault="00241C46">
      <w:r>
        <w:separator/>
      </w:r>
    </w:p>
  </w:endnote>
  <w:endnote w:type="continuationSeparator" w:id="0">
    <w:p w14:paraId="4EEF845F" w14:textId="77777777" w:rsidR="00241C46" w:rsidRDefault="00241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127FE545-E97F-6A42-9C57-F7DC1DFA55BF}"/>
  </w:font>
  <w:font w:name="Courier New">
    <w:panose1 w:val="02070309020205020404"/>
    <w:charset w:val="00"/>
    <w:family w:val="modern"/>
    <w:pitch w:val="fixed"/>
    <w:sig w:usb0="E0002AFF" w:usb1="C0007843" w:usb2="00000009" w:usb3="00000000" w:csb0="000001FF" w:csb1="00000000"/>
    <w:embedRegular r:id="rId2" w:fontKey="{FFABE165-FB57-7B4F-BD14-1DD6F1F2A4C1}"/>
  </w:font>
  <w:font w:name="Times New Roman">
    <w:panose1 w:val="02020603050405020304"/>
    <w:charset w:val="00"/>
    <w:family w:val="roman"/>
    <w:pitch w:val="variable"/>
    <w:sig w:usb0="E0002EFF" w:usb1="C000785B" w:usb2="00000009" w:usb3="00000000" w:csb0="000001FF" w:csb1="00000000"/>
    <w:embedRegular r:id="rId3" w:fontKey="{B540A911-CA61-DA4D-8AA9-53FBBFAFD78D}"/>
    <w:embedBold r:id="rId4" w:fontKey="{B9A85424-F577-0F48-94FA-336A5FD9C614}"/>
  </w:font>
  <w:font w:name="Cambria">
    <w:panose1 w:val="02040503050406030204"/>
    <w:charset w:val="00"/>
    <w:family w:val="roman"/>
    <w:pitch w:val="variable"/>
    <w:sig w:usb0="E00002FF" w:usb1="400004FF" w:usb2="00000000" w:usb3="00000000" w:csb0="0000019F" w:csb1="00000000"/>
    <w:embedRegular r:id="rId5" w:fontKey="{D0169E83-C085-1848-BE0A-06A45123A22A}"/>
  </w:font>
  <w:font w:name="Calibri">
    <w:panose1 w:val="020F0502020204030204"/>
    <w:charset w:val="00"/>
    <w:family w:val="swiss"/>
    <w:pitch w:val="variable"/>
    <w:sig w:usb0="E0002AFF" w:usb1="C000247B" w:usb2="00000009" w:usb3="00000000" w:csb0="000001FF" w:csb1="00000000"/>
    <w:embedRegular r:id="rId6" w:fontKey="{47A6BFB3-1280-AC4F-982D-6F0D749D797A}"/>
    <w:embedBold r:id="rId7" w:fontKey="{A4496AF3-0FF2-E345-96D1-30BADAD5F8D8}"/>
    <w:embedItalic r:id="rId8" w:fontKey="{212EBB32-15D0-8149-A087-FB8E5240D81B}"/>
    <w:embedBoldItalic r:id="rId9" w:fontKey="{0EBF400D-0CA8-9A4D-9D76-8F4A538B1CB1}"/>
  </w:font>
  <w:font w:name="Georgia">
    <w:panose1 w:val="02040502050405020303"/>
    <w:charset w:val="00"/>
    <w:family w:val="roman"/>
    <w:pitch w:val="variable"/>
    <w:sig w:usb0="00000287" w:usb1="00000000" w:usb2="00000000" w:usb3="00000000" w:csb0="0000009F" w:csb1="00000000"/>
    <w:embedRegular r:id="rId10" w:fontKey="{08B55610-4711-BF48-9596-20B9EC55FE69}"/>
    <w:embedItalic r:id="rId11" w:fontKey="{A8135173-6F85-824B-AF6B-350B725EB4E3}"/>
  </w:font>
  <w:font w:name="ArialMT">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3E" w14:textId="0E8A80F1" w:rsidR="005750D8" w:rsidRDefault="00000000">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sidR="003968A7">
      <w:rPr>
        <w:noProof/>
        <w:color w:val="000000"/>
      </w:rPr>
      <w:t>1</w:t>
    </w:r>
    <w:r>
      <w:rPr>
        <w:color w:val="000000"/>
      </w:rPr>
      <w:fldChar w:fldCharType="end"/>
    </w:r>
  </w:p>
  <w:p w14:paraId="0000013F" w14:textId="77777777" w:rsidR="005750D8" w:rsidRDefault="005750D8">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FB4C3" w14:textId="77777777" w:rsidR="00241C46" w:rsidRDefault="00241C46">
      <w:r>
        <w:separator/>
      </w:r>
    </w:p>
  </w:footnote>
  <w:footnote w:type="continuationSeparator" w:id="0">
    <w:p w14:paraId="28F6AD28" w14:textId="77777777" w:rsidR="00241C46" w:rsidRDefault="00241C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F77F3"/>
    <w:multiLevelType w:val="multilevel"/>
    <w:tmpl w:val="D812D47E"/>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 w15:restartNumberingAfterBreak="0">
    <w:nsid w:val="7D7C44FE"/>
    <w:multiLevelType w:val="multilevel"/>
    <w:tmpl w:val="FB8E0B54"/>
    <w:lvl w:ilvl="0">
      <w:start w:val="1"/>
      <w:numFmt w:val="bullet"/>
      <w:lvlText w:val="●"/>
      <w:lvlJc w:val="left"/>
      <w:pPr>
        <w:ind w:left="4626" w:hanging="360"/>
      </w:pPr>
      <w:rPr>
        <w:rFonts w:ascii="Noto Sans Symbols" w:eastAsia="Noto Sans Symbols" w:hAnsi="Noto Sans Symbols" w:cs="Noto Sans Symbols"/>
      </w:rPr>
    </w:lvl>
    <w:lvl w:ilvl="1">
      <w:start w:val="1"/>
      <w:numFmt w:val="bullet"/>
      <w:lvlText w:val="o"/>
      <w:lvlJc w:val="left"/>
      <w:pPr>
        <w:ind w:left="5346" w:hanging="360"/>
      </w:pPr>
      <w:rPr>
        <w:rFonts w:ascii="Courier New" w:eastAsia="Courier New" w:hAnsi="Courier New" w:cs="Courier New"/>
      </w:rPr>
    </w:lvl>
    <w:lvl w:ilvl="2">
      <w:start w:val="1"/>
      <w:numFmt w:val="bullet"/>
      <w:lvlText w:val="▪"/>
      <w:lvlJc w:val="left"/>
      <w:pPr>
        <w:ind w:left="6066" w:hanging="360"/>
      </w:pPr>
      <w:rPr>
        <w:rFonts w:ascii="Noto Sans Symbols" w:eastAsia="Noto Sans Symbols" w:hAnsi="Noto Sans Symbols" w:cs="Noto Sans Symbols"/>
      </w:rPr>
    </w:lvl>
    <w:lvl w:ilvl="3">
      <w:start w:val="1"/>
      <w:numFmt w:val="bullet"/>
      <w:lvlText w:val="●"/>
      <w:lvlJc w:val="left"/>
      <w:pPr>
        <w:ind w:left="6786" w:hanging="360"/>
      </w:pPr>
      <w:rPr>
        <w:rFonts w:ascii="Noto Sans Symbols" w:eastAsia="Noto Sans Symbols" w:hAnsi="Noto Sans Symbols" w:cs="Noto Sans Symbols"/>
      </w:rPr>
    </w:lvl>
    <w:lvl w:ilvl="4">
      <w:start w:val="1"/>
      <w:numFmt w:val="bullet"/>
      <w:lvlText w:val="o"/>
      <w:lvlJc w:val="left"/>
      <w:pPr>
        <w:ind w:left="7506" w:hanging="360"/>
      </w:pPr>
      <w:rPr>
        <w:rFonts w:ascii="Courier New" w:eastAsia="Courier New" w:hAnsi="Courier New" w:cs="Courier New"/>
      </w:rPr>
    </w:lvl>
    <w:lvl w:ilvl="5">
      <w:start w:val="1"/>
      <w:numFmt w:val="bullet"/>
      <w:lvlText w:val="▪"/>
      <w:lvlJc w:val="left"/>
      <w:pPr>
        <w:ind w:left="8226" w:hanging="360"/>
      </w:pPr>
      <w:rPr>
        <w:rFonts w:ascii="Noto Sans Symbols" w:eastAsia="Noto Sans Symbols" w:hAnsi="Noto Sans Symbols" w:cs="Noto Sans Symbols"/>
      </w:rPr>
    </w:lvl>
    <w:lvl w:ilvl="6">
      <w:start w:val="1"/>
      <w:numFmt w:val="bullet"/>
      <w:lvlText w:val="●"/>
      <w:lvlJc w:val="left"/>
      <w:pPr>
        <w:ind w:left="8946" w:hanging="360"/>
      </w:pPr>
      <w:rPr>
        <w:rFonts w:ascii="Noto Sans Symbols" w:eastAsia="Noto Sans Symbols" w:hAnsi="Noto Sans Symbols" w:cs="Noto Sans Symbols"/>
      </w:rPr>
    </w:lvl>
    <w:lvl w:ilvl="7">
      <w:start w:val="1"/>
      <w:numFmt w:val="bullet"/>
      <w:lvlText w:val="o"/>
      <w:lvlJc w:val="left"/>
      <w:pPr>
        <w:ind w:left="9666" w:hanging="360"/>
      </w:pPr>
      <w:rPr>
        <w:rFonts w:ascii="Courier New" w:eastAsia="Courier New" w:hAnsi="Courier New" w:cs="Courier New"/>
      </w:rPr>
    </w:lvl>
    <w:lvl w:ilvl="8">
      <w:start w:val="1"/>
      <w:numFmt w:val="bullet"/>
      <w:lvlText w:val="▪"/>
      <w:lvlJc w:val="left"/>
      <w:pPr>
        <w:ind w:left="10386" w:hanging="360"/>
      </w:pPr>
      <w:rPr>
        <w:rFonts w:ascii="Noto Sans Symbols" w:eastAsia="Noto Sans Symbols" w:hAnsi="Noto Sans Symbols" w:cs="Noto Sans Symbols"/>
      </w:rPr>
    </w:lvl>
  </w:abstractNum>
  <w:num w:numId="1" w16cid:durableId="1290354921">
    <w:abstractNumId w:val="1"/>
  </w:num>
  <w:num w:numId="2" w16cid:durableId="2221060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0D8"/>
    <w:rsid w:val="00241C46"/>
    <w:rsid w:val="003968A7"/>
    <w:rsid w:val="004C18E6"/>
    <w:rsid w:val="005750D8"/>
    <w:rsid w:val="007346D9"/>
    <w:rsid w:val="00AE438C"/>
    <w:rsid w:val="00E904BD"/>
    <w:rsid w:val="00FF6EE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6C856784"/>
  <w15:docId w15:val="{57D2B3AF-E1C9-624B-914D-30184EC7E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Overskrift1">
    <w:name w:val="heading 1"/>
    <w:basedOn w:val="Normal"/>
    <w:next w:val="Normal"/>
    <w:uiPriority w:val="9"/>
    <w:qFormat/>
    <w:pPr>
      <w:keepNext/>
      <w:keepLines/>
      <w:spacing w:before="480" w:after="120"/>
      <w:outlineLvl w:val="0"/>
    </w:pPr>
    <w:rPr>
      <w:b/>
      <w:sz w:val="48"/>
      <w:szCs w:val="4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sz w:val="22"/>
      <w:szCs w:val="22"/>
    </w:rPr>
  </w:style>
  <w:style w:type="paragraph" w:styleId="Overskrift6">
    <w:name w:val="heading 6"/>
    <w:basedOn w:val="Normal"/>
    <w:next w:val="Normal"/>
    <w:uiPriority w:val="9"/>
    <w:semiHidden/>
    <w:unhideWhenUsed/>
    <w:qFormat/>
    <w:pPr>
      <w:keepNext/>
      <w:keepLines/>
      <w:spacing w:before="200" w:after="40"/>
      <w:outlineLvl w:val="5"/>
    </w:pPr>
    <w:rPr>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link w:val="TitelTegn"/>
    <w:uiPriority w:val="10"/>
    <w:qFormat/>
    <w:rsid w:val="00A239DE"/>
    <w:pPr>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paragraph" w:customStyle="1" w:styleId="Sigtelse">
    <w:name w:val="Sigtelse"/>
    <w:basedOn w:val="Brdtekst"/>
    <w:pPr>
      <w:spacing w:after="0" w:line="360" w:lineRule="auto"/>
      <w:jc w:val="both"/>
    </w:pPr>
    <w:rPr>
      <w:sz w:val="24"/>
    </w:rPr>
  </w:style>
  <w:style w:type="paragraph" w:styleId="Brdtekst">
    <w:name w:val="Body Text"/>
    <w:basedOn w:val="Normal"/>
    <w:pPr>
      <w:spacing w:after="120"/>
    </w:pPr>
  </w:style>
  <w:style w:type="character" w:customStyle="1" w:styleId="TitelTegn">
    <w:name w:val="Titel Tegn"/>
    <w:basedOn w:val="Standardskrifttypeiafsnit"/>
    <w:link w:val="Titel"/>
    <w:uiPriority w:val="10"/>
    <w:rsid w:val="00A239DE"/>
    <w:rPr>
      <w:rFonts w:asciiTheme="majorHAnsi" w:eastAsiaTheme="majorEastAsia" w:hAnsiTheme="majorHAnsi" w:cstheme="majorBidi"/>
      <w:spacing w:val="-10"/>
      <w:kern w:val="28"/>
      <w:sz w:val="56"/>
      <w:szCs w:val="56"/>
      <w:lang w:eastAsia="en-US"/>
    </w:rPr>
  </w:style>
  <w:style w:type="character" w:customStyle="1" w:styleId="il">
    <w:name w:val="il"/>
    <w:basedOn w:val="Standardskrifttypeiafsnit"/>
    <w:rsid w:val="00465A90"/>
  </w:style>
  <w:style w:type="paragraph" w:styleId="Listeafsnit">
    <w:name w:val="List Paragraph"/>
    <w:basedOn w:val="Normal"/>
    <w:uiPriority w:val="34"/>
    <w:qFormat/>
    <w:rsid w:val="0084199B"/>
    <w:pPr>
      <w:ind w:left="720"/>
      <w:contextualSpacing/>
    </w:pPr>
    <w:rPr>
      <w:rFonts w:asciiTheme="minorHAnsi" w:eastAsiaTheme="minorHAnsi" w:hAnsiTheme="minorHAnsi" w:cstheme="minorBidi"/>
      <w:kern w:val="2"/>
      <w:sz w:val="24"/>
      <w:szCs w:val="24"/>
    </w:rPr>
  </w:style>
  <w:style w:type="paragraph" w:styleId="Sidehoved">
    <w:name w:val="header"/>
    <w:basedOn w:val="Normal"/>
    <w:link w:val="SidehovedTegn"/>
    <w:uiPriority w:val="99"/>
    <w:unhideWhenUsed/>
    <w:rsid w:val="00BF55EA"/>
    <w:pPr>
      <w:tabs>
        <w:tab w:val="center" w:pos="4819"/>
        <w:tab w:val="right" w:pos="9638"/>
      </w:tabs>
    </w:pPr>
  </w:style>
  <w:style w:type="character" w:customStyle="1" w:styleId="SidehovedTegn">
    <w:name w:val="Sidehoved Tegn"/>
    <w:basedOn w:val="Standardskrifttypeiafsnit"/>
    <w:link w:val="Sidehoved"/>
    <w:uiPriority w:val="99"/>
    <w:rsid w:val="00BF55EA"/>
    <w:rPr>
      <w:lang w:eastAsia="en-US"/>
    </w:rPr>
  </w:style>
  <w:style w:type="paragraph" w:styleId="Sidefod">
    <w:name w:val="footer"/>
    <w:basedOn w:val="Normal"/>
    <w:link w:val="SidefodTegn"/>
    <w:uiPriority w:val="99"/>
    <w:unhideWhenUsed/>
    <w:rsid w:val="00BF55EA"/>
    <w:pPr>
      <w:tabs>
        <w:tab w:val="center" w:pos="4819"/>
        <w:tab w:val="right" w:pos="9638"/>
      </w:tabs>
    </w:pPr>
  </w:style>
  <w:style w:type="character" w:customStyle="1" w:styleId="SidefodTegn">
    <w:name w:val="Sidefod Tegn"/>
    <w:basedOn w:val="Standardskrifttypeiafsnit"/>
    <w:link w:val="Sidefod"/>
    <w:uiPriority w:val="99"/>
    <w:rsid w:val="00BF55EA"/>
    <w:rPr>
      <w:lang w:eastAsia="en-US"/>
    </w:rPr>
  </w:style>
  <w:style w:type="character" w:styleId="Hyperlink">
    <w:name w:val="Hyperlink"/>
    <w:basedOn w:val="Standardskrifttypeiafsnit"/>
    <w:uiPriority w:val="99"/>
    <w:unhideWhenUsed/>
    <w:rsid w:val="00B97911"/>
    <w:rPr>
      <w:color w:val="0000FF" w:themeColor="hyperlink"/>
      <w:u w:val="single"/>
    </w:rPr>
  </w:style>
  <w:style w:type="paragraph" w:customStyle="1" w:styleId="paragraf">
    <w:name w:val="paragraf"/>
    <w:basedOn w:val="Normal"/>
    <w:rsid w:val="00E50615"/>
    <w:pPr>
      <w:spacing w:before="100" w:beforeAutospacing="1" w:after="100" w:afterAutospacing="1"/>
    </w:pPr>
    <w:rPr>
      <w:sz w:val="24"/>
      <w:szCs w:val="24"/>
      <w:lang w:eastAsia="da-DK"/>
    </w:rPr>
  </w:style>
  <w:style w:type="character" w:customStyle="1" w:styleId="paragrafnr">
    <w:name w:val="paragrafnr"/>
    <w:basedOn w:val="Standardskrifttypeiafsnit"/>
    <w:rsid w:val="00E50615"/>
  </w:style>
  <w:style w:type="character" w:customStyle="1" w:styleId="apple-converted-space">
    <w:name w:val="apple-converted-space"/>
    <w:basedOn w:val="Standardskrifttypeiafsnit"/>
    <w:rsid w:val="00E50615"/>
  </w:style>
  <w:style w:type="paragraph" w:customStyle="1" w:styleId="stk2">
    <w:name w:val="stk2"/>
    <w:basedOn w:val="Normal"/>
    <w:rsid w:val="00E50615"/>
    <w:pPr>
      <w:spacing w:before="100" w:beforeAutospacing="1" w:after="100" w:afterAutospacing="1"/>
    </w:pPr>
    <w:rPr>
      <w:sz w:val="24"/>
      <w:szCs w:val="24"/>
      <w:lang w:eastAsia="da-DK"/>
    </w:rPr>
  </w:style>
  <w:style w:type="character" w:customStyle="1" w:styleId="stknr">
    <w:name w:val="stknr"/>
    <w:basedOn w:val="Standardskrifttypeiafsnit"/>
    <w:rsid w:val="00E50615"/>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hfsoparken.dk"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CvEvmjCB3owL8Xsov/gWrzzW7w==">CgMxLjA4AHIhMTBlZ0tGVzgzMW91QlpZNmdWZjNDcjdiNWFwb3JXeTNG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3676</Words>
  <Characters>22424</Characters>
  <Application>Microsoft Office Word</Application>
  <DocSecurity>0</DocSecurity>
  <Lines>186</Lines>
  <Paragraphs>52</Paragraphs>
  <ScaleCrop>false</ScaleCrop>
  <Company/>
  <LinksUpToDate>false</LinksUpToDate>
  <CharactersWithSpaces>26048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Poulsen, Pernille Schnohr Hauberg (PPO009)</dc:creator>
  <cp:lastModifiedBy>soparkenhorsens@outlook.com</cp:lastModifiedBy>
  <cp:revision>6</cp:revision>
  <dcterms:created xsi:type="dcterms:W3CDTF">2024-06-06T16:16:00Z</dcterms:created>
  <dcterms:modified xsi:type="dcterms:W3CDTF">2024-06-06T16:24:00Z</dcterms:modified>
</cp:coreProperties>
</file>